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5" w:type="dxa"/>
        <w:tblInd w:w="-252" w:type="dxa"/>
        <w:tblLayout w:type="fixed"/>
        <w:tblLook w:val="04A0" w:firstRow="1" w:lastRow="0" w:firstColumn="1" w:lastColumn="0" w:noHBand="0" w:noVBand="1"/>
      </w:tblPr>
      <w:tblGrid>
        <w:gridCol w:w="218"/>
        <w:gridCol w:w="4256"/>
        <w:gridCol w:w="38"/>
        <w:gridCol w:w="1381"/>
        <w:gridCol w:w="188"/>
        <w:gridCol w:w="4067"/>
        <w:gridCol w:w="697"/>
      </w:tblGrid>
      <w:tr w:rsidR="009A3656" w:rsidTr="009A3656">
        <w:trPr>
          <w:cantSplit/>
          <w:trHeight w:val="1189"/>
        </w:trPr>
        <w:tc>
          <w:tcPr>
            <w:tcW w:w="4512" w:type="dxa"/>
            <w:gridSpan w:val="3"/>
          </w:tcPr>
          <w:p w:rsidR="009A3656" w:rsidRDefault="009A3656" w:rsidP="00550015">
            <w:pPr>
              <w:pStyle w:val="1"/>
              <w:spacing w:line="216" w:lineRule="auto"/>
              <w:rPr>
                <w:rFonts w:ascii="Rom Bsh" w:eastAsiaTheme="minorEastAsia" w:hAnsi="Rom Bsh" w:cstheme="minorBidi"/>
                <w:spacing w:val="-20"/>
                <w:sz w:val="20"/>
                <w:lang w:eastAsia="ar-SA"/>
              </w:rPr>
            </w:pPr>
          </w:p>
          <w:p w:rsidR="009A3656" w:rsidRDefault="009A3656" w:rsidP="00550015">
            <w:pPr>
              <w:pStyle w:val="1"/>
              <w:spacing w:line="216" w:lineRule="auto"/>
              <w:rPr>
                <w:rFonts w:ascii="Rom Bsh" w:eastAsiaTheme="minorEastAsia" w:hAnsi="Rom Bsh" w:cstheme="minorBidi"/>
                <w:spacing w:val="-20"/>
                <w:sz w:val="20"/>
                <w:lang w:eastAsia="en-US"/>
              </w:rPr>
            </w:pPr>
            <w:r>
              <w:rPr>
                <w:rFonts w:ascii="Rom Bsh" w:eastAsiaTheme="minorEastAsia" w:hAnsi="Rom Bsh" w:cstheme="minorBidi"/>
                <w:spacing w:val="-20"/>
                <w:sz w:val="20"/>
                <w:lang w:eastAsia="en-US"/>
              </w:rPr>
              <w:t>БАШ</w:t>
            </w:r>
            <w:proofErr w:type="gramStart"/>
            <w:r>
              <w:rPr>
                <w:rFonts w:ascii="Rom Bsh" w:eastAsiaTheme="minorEastAsia" w:hAnsi="Rom Bsh" w:cstheme="minorBidi"/>
                <w:spacing w:val="-20"/>
                <w:sz w:val="20"/>
                <w:lang w:eastAsia="en-US"/>
              </w:rPr>
              <w:t>:О</w:t>
            </w:r>
            <w:proofErr w:type="gramEnd"/>
            <w:r>
              <w:rPr>
                <w:rFonts w:ascii="Rom Bsh" w:eastAsiaTheme="minorEastAsia" w:hAnsi="Rom Bsh" w:cstheme="minorBidi"/>
                <w:spacing w:val="-20"/>
                <w:sz w:val="20"/>
                <w:lang w:eastAsia="en-US"/>
              </w:rPr>
              <w:t>РТОСТАН  РЕСПУБЛИКА№Ы</w:t>
            </w:r>
          </w:p>
          <w:p w:rsidR="009A3656" w:rsidRDefault="009A3656" w:rsidP="00550015">
            <w:pPr>
              <w:spacing w:line="216" w:lineRule="auto"/>
              <w:jc w:val="center"/>
              <w:rPr>
                <w:rFonts w:ascii="Rom Bsh" w:eastAsia="Times New Roman" w:hAnsi="Rom Bsh" w:cs="Times New Roman"/>
                <w:b/>
                <w:sz w:val="20"/>
                <w:szCs w:val="20"/>
              </w:rPr>
            </w:pPr>
          </w:p>
          <w:p w:rsidR="009A3656" w:rsidRDefault="009A3656" w:rsidP="00550015">
            <w:pPr>
              <w:spacing w:line="216" w:lineRule="auto"/>
              <w:jc w:val="center"/>
              <w:rPr>
                <w:rFonts w:ascii="Rom Bsh" w:hAnsi="Rom Bsh"/>
                <w:b/>
                <w:sz w:val="20"/>
                <w:szCs w:val="20"/>
                <w:lang w:eastAsia="ar-SA"/>
              </w:rPr>
            </w:pPr>
            <w:r>
              <w:rPr>
                <w:rFonts w:ascii="Rom Bsh" w:hAnsi="Rom Bsh"/>
                <w:b/>
                <w:sz w:val="20"/>
                <w:szCs w:val="20"/>
              </w:rPr>
              <w:t xml:space="preserve">К9г1рсен районы                     </w:t>
            </w:r>
            <w:proofErr w:type="spellStart"/>
            <w:r>
              <w:rPr>
                <w:rFonts w:ascii="Rom Bsh" w:hAnsi="Rom Bsh"/>
                <w:b/>
                <w:sz w:val="20"/>
                <w:szCs w:val="20"/>
              </w:rPr>
              <w:t>муниципаль</w:t>
            </w:r>
            <w:proofErr w:type="spellEnd"/>
            <w:r>
              <w:rPr>
                <w:rFonts w:ascii="Rom Bsh" w:hAnsi="Rom Bsh"/>
                <w:b/>
                <w:sz w:val="20"/>
                <w:szCs w:val="20"/>
              </w:rPr>
              <w:t xml:space="preserve"> районыны5            </w:t>
            </w:r>
            <w:proofErr w:type="spellStart"/>
            <w:r>
              <w:rPr>
                <w:rFonts w:ascii="Rom Bsh" w:hAnsi="Rom Bsh"/>
                <w:b/>
                <w:sz w:val="20"/>
                <w:szCs w:val="20"/>
              </w:rPr>
              <w:t>ауыл</w:t>
            </w:r>
            <w:proofErr w:type="spellEnd"/>
            <w:r>
              <w:rPr>
                <w:rFonts w:ascii="Rom Bsh" w:hAnsi="Rom Bsh"/>
                <w:b/>
                <w:sz w:val="20"/>
                <w:szCs w:val="20"/>
              </w:rPr>
              <w:t xml:space="preserve"> </w:t>
            </w:r>
            <w:proofErr w:type="spellStart"/>
            <w:r>
              <w:rPr>
                <w:rFonts w:ascii="Rom Bsh" w:hAnsi="Rom Bsh"/>
                <w:b/>
                <w:sz w:val="20"/>
                <w:szCs w:val="20"/>
              </w:rPr>
              <w:t>Юлдыбай</w:t>
            </w:r>
            <w:proofErr w:type="spellEnd"/>
            <w:r>
              <w:rPr>
                <w:rFonts w:ascii="Rom Bsh" w:hAnsi="Rom Bsh"/>
                <w:b/>
                <w:sz w:val="20"/>
                <w:szCs w:val="20"/>
              </w:rPr>
              <w:t xml:space="preserve"> Советы                </w:t>
            </w:r>
            <w:proofErr w:type="spellStart"/>
            <w:r>
              <w:rPr>
                <w:rFonts w:ascii="Rom Bsh" w:hAnsi="Rom Bsh"/>
                <w:b/>
                <w:sz w:val="20"/>
                <w:szCs w:val="20"/>
              </w:rPr>
              <w:t>ауыл</w:t>
            </w:r>
            <w:proofErr w:type="spellEnd"/>
            <w:r>
              <w:rPr>
                <w:rFonts w:ascii="Rom Bsh" w:hAnsi="Rom Bsh"/>
                <w:b/>
                <w:sz w:val="20"/>
                <w:szCs w:val="20"/>
              </w:rPr>
              <w:t xml:space="preserve"> бил1м13е хакими1те</w:t>
            </w:r>
          </w:p>
        </w:tc>
        <w:tc>
          <w:tcPr>
            <w:tcW w:w="1569" w:type="dxa"/>
            <w:gridSpan w:val="2"/>
            <w:vMerge w:val="restart"/>
            <w:tcBorders>
              <w:top w:val="nil"/>
              <w:left w:val="nil"/>
              <w:bottom w:val="thinThickSmallGap" w:sz="24" w:space="0" w:color="auto"/>
              <w:right w:val="nil"/>
            </w:tcBorders>
          </w:tcPr>
          <w:p w:rsidR="009A3656" w:rsidRDefault="009A3656" w:rsidP="00550015">
            <w:pPr>
              <w:spacing w:line="216" w:lineRule="auto"/>
              <w:jc w:val="center"/>
              <w:rPr>
                <w:rFonts w:ascii="Rom Bsh" w:eastAsia="Times New Roman" w:hAnsi="Rom Bsh" w:cs="Times New Roman"/>
                <w:b/>
                <w:spacing w:val="-20"/>
                <w:sz w:val="20"/>
                <w:szCs w:val="20"/>
                <w:lang w:eastAsia="ar-SA"/>
              </w:rPr>
            </w:pPr>
          </w:p>
          <w:p w:rsidR="009A3656" w:rsidRDefault="009A3656" w:rsidP="00550015">
            <w:pPr>
              <w:spacing w:line="216" w:lineRule="auto"/>
              <w:jc w:val="center"/>
              <w:rPr>
                <w:rFonts w:ascii="Rom Bsh" w:hAnsi="Rom Bsh"/>
                <w:b/>
                <w:spacing w:val="-20"/>
                <w:sz w:val="20"/>
                <w:szCs w:val="20"/>
              </w:rPr>
            </w:pPr>
          </w:p>
          <w:p w:rsidR="009A3656" w:rsidRDefault="009A3656" w:rsidP="00550015">
            <w:pPr>
              <w:suppressAutoHyphens/>
              <w:spacing w:line="216" w:lineRule="auto"/>
              <w:jc w:val="center"/>
              <w:rPr>
                <w:rFonts w:ascii="Rom Bsh" w:hAnsi="Rom Bsh"/>
                <w:b/>
                <w:spacing w:val="-20"/>
                <w:sz w:val="20"/>
                <w:szCs w:val="20"/>
                <w:lang w:eastAsia="ar-SA"/>
              </w:rPr>
            </w:pPr>
            <w:r>
              <w:rPr>
                <w:rFonts w:ascii="Rom Bsh" w:hAnsi="Rom Bsh"/>
                <w:i/>
                <w:caps/>
                <w:noProof/>
                <w:sz w:val="20"/>
                <w:szCs w:val="20"/>
              </w:rPr>
              <w:drawing>
                <wp:inline distT="0" distB="0" distL="0" distR="0" wp14:anchorId="55ECBAAD" wp14:editId="75C27502">
                  <wp:extent cx="733425" cy="935355"/>
                  <wp:effectExtent l="0" t="0" r="9525" b="0"/>
                  <wp:docPr id="1" name="Рисунок 1" descr="Герб Кугарч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гарч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35355"/>
                          </a:xfrm>
                          <a:prstGeom prst="rect">
                            <a:avLst/>
                          </a:prstGeom>
                          <a:noFill/>
                          <a:ln>
                            <a:noFill/>
                          </a:ln>
                        </pic:spPr>
                      </pic:pic>
                    </a:graphicData>
                  </a:graphic>
                </wp:inline>
              </w:drawing>
            </w:r>
          </w:p>
        </w:tc>
        <w:tc>
          <w:tcPr>
            <w:tcW w:w="4764" w:type="dxa"/>
            <w:gridSpan w:val="2"/>
          </w:tcPr>
          <w:p w:rsidR="009A3656" w:rsidRDefault="009A3656" w:rsidP="00550015">
            <w:pPr>
              <w:pStyle w:val="4"/>
              <w:rPr>
                <w:rFonts w:eastAsiaTheme="minorEastAsia" w:cstheme="minorBidi"/>
                <w:lang w:eastAsia="ar-SA"/>
              </w:rPr>
            </w:pPr>
            <w:r>
              <w:rPr>
                <w:rFonts w:eastAsiaTheme="minorEastAsia" w:cstheme="minorBidi"/>
                <w:lang w:eastAsia="en-US"/>
              </w:rPr>
              <w:t>РЕСПУБЛИКА БАШКОРТОСТАН</w:t>
            </w:r>
          </w:p>
          <w:p w:rsidR="009A3656" w:rsidRDefault="009A3656" w:rsidP="00550015">
            <w:pPr>
              <w:spacing w:line="216" w:lineRule="auto"/>
              <w:rPr>
                <w:rFonts w:ascii="Rom Bsh" w:eastAsia="Times New Roman" w:hAnsi="Rom Bsh" w:cs="Times New Roman"/>
                <w:sz w:val="20"/>
                <w:szCs w:val="20"/>
              </w:rPr>
            </w:pPr>
          </w:p>
          <w:p w:rsidR="009A3656" w:rsidRDefault="009A3656" w:rsidP="00550015">
            <w:pPr>
              <w:spacing w:line="216" w:lineRule="auto"/>
              <w:jc w:val="center"/>
              <w:rPr>
                <w:rFonts w:ascii="Rom Bsh" w:hAnsi="Rom Bsh"/>
                <w:b/>
                <w:spacing w:val="-20"/>
                <w:sz w:val="20"/>
                <w:szCs w:val="20"/>
              </w:rPr>
            </w:pPr>
            <w:r>
              <w:rPr>
                <w:rFonts w:ascii="Rom Bsh" w:hAnsi="Rom Bsh"/>
                <w:b/>
                <w:spacing w:val="-20"/>
                <w:sz w:val="20"/>
                <w:szCs w:val="20"/>
              </w:rPr>
              <w:t xml:space="preserve">Администрация сельского                             поселения </w:t>
            </w:r>
            <w:proofErr w:type="spellStart"/>
            <w:r>
              <w:rPr>
                <w:rFonts w:ascii="Rom Bsh" w:hAnsi="Rom Bsh"/>
                <w:b/>
                <w:spacing w:val="-20"/>
                <w:sz w:val="20"/>
                <w:szCs w:val="20"/>
              </w:rPr>
              <w:t>Юлдыбаевский</w:t>
            </w:r>
            <w:proofErr w:type="spellEnd"/>
            <w:r>
              <w:rPr>
                <w:rFonts w:ascii="Rom Bsh" w:hAnsi="Rom Bsh"/>
                <w:b/>
                <w:spacing w:val="-20"/>
                <w:sz w:val="20"/>
                <w:szCs w:val="20"/>
              </w:rPr>
              <w:t xml:space="preserve">  сельсовет  муниципального района                           </w:t>
            </w:r>
            <w:proofErr w:type="spellStart"/>
            <w:r>
              <w:rPr>
                <w:rFonts w:ascii="Rom Bsh" w:hAnsi="Rom Bsh"/>
                <w:b/>
                <w:spacing w:val="-20"/>
                <w:sz w:val="20"/>
                <w:szCs w:val="20"/>
              </w:rPr>
              <w:t>Кугарчинский</w:t>
            </w:r>
            <w:proofErr w:type="spellEnd"/>
            <w:r>
              <w:rPr>
                <w:rFonts w:ascii="Rom Bsh" w:hAnsi="Rom Bsh"/>
                <w:b/>
                <w:spacing w:val="-20"/>
                <w:sz w:val="20"/>
                <w:szCs w:val="20"/>
              </w:rPr>
              <w:t xml:space="preserve"> район </w:t>
            </w:r>
          </w:p>
          <w:p w:rsidR="009A3656" w:rsidRDefault="009A3656" w:rsidP="00550015">
            <w:pPr>
              <w:suppressAutoHyphens/>
              <w:spacing w:line="216" w:lineRule="auto"/>
              <w:jc w:val="center"/>
              <w:rPr>
                <w:rFonts w:ascii="Rom Bsh" w:hAnsi="Rom Bsh"/>
                <w:b/>
                <w:spacing w:val="-20"/>
                <w:sz w:val="20"/>
                <w:szCs w:val="20"/>
                <w:lang w:eastAsia="ar-SA"/>
              </w:rPr>
            </w:pPr>
          </w:p>
        </w:tc>
      </w:tr>
      <w:tr w:rsidR="009A3656" w:rsidTr="009A3656">
        <w:trPr>
          <w:cantSplit/>
          <w:trHeight w:val="922"/>
        </w:trPr>
        <w:tc>
          <w:tcPr>
            <w:tcW w:w="4512" w:type="dxa"/>
            <w:gridSpan w:val="3"/>
            <w:tcBorders>
              <w:top w:val="nil"/>
              <w:left w:val="nil"/>
              <w:bottom w:val="thinThickSmallGap" w:sz="24" w:space="0" w:color="auto"/>
              <w:right w:val="nil"/>
            </w:tcBorders>
          </w:tcPr>
          <w:p w:rsidR="009A3656" w:rsidRDefault="009A3656" w:rsidP="00550015">
            <w:pPr>
              <w:spacing w:line="240" w:lineRule="auto"/>
              <w:jc w:val="center"/>
              <w:rPr>
                <w:sz w:val="20"/>
                <w:szCs w:val="20"/>
                <w:lang w:eastAsia="ar-SA"/>
              </w:rPr>
            </w:pPr>
            <w:r>
              <w:rPr>
                <w:sz w:val="18"/>
                <w:szCs w:val="18"/>
                <w:lang w:val="be-BY"/>
              </w:rPr>
              <w:t>453340</w:t>
            </w:r>
            <w:r>
              <w:rPr>
                <w:rFonts w:ascii="Rom Bsh" w:hAnsi="Rom Bsh"/>
                <w:sz w:val="18"/>
                <w:szCs w:val="18"/>
                <w:lang w:val="be-BY"/>
              </w:rPr>
              <w:t xml:space="preserve">, Яны Хвалын утары,                          Оло Эйек урамы, </w:t>
            </w:r>
            <w:r>
              <w:rPr>
                <w:sz w:val="18"/>
                <w:szCs w:val="18"/>
                <w:lang w:val="be-BY"/>
              </w:rPr>
              <w:t xml:space="preserve">16                                                              </w:t>
            </w:r>
            <w:r>
              <w:rPr>
                <w:rFonts w:ascii="Rom Bsh" w:hAnsi="Rom Bsh"/>
                <w:sz w:val="18"/>
                <w:szCs w:val="18"/>
              </w:rPr>
              <w:t xml:space="preserve">Тел. </w:t>
            </w:r>
            <w:r>
              <w:rPr>
                <w:sz w:val="18"/>
                <w:szCs w:val="18"/>
              </w:rPr>
              <w:t>8(34789</w:t>
            </w:r>
            <w:r>
              <w:rPr>
                <w:rFonts w:ascii="Rom Bsh" w:hAnsi="Rom Bsh"/>
                <w:sz w:val="18"/>
                <w:szCs w:val="18"/>
              </w:rPr>
              <w:t>)</w:t>
            </w:r>
            <w:r>
              <w:rPr>
                <w:sz w:val="18"/>
                <w:szCs w:val="18"/>
              </w:rPr>
              <w:t>2-61-00</w:t>
            </w:r>
          </w:p>
        </w:tc>
        <w:tc>
          <w:tcPr>
            <w:tcW w:w="1569" w:type="dxa"/>
            <w:gridSpan w:val="2"/>
            <w:vMerge/>
            <w:tcBorders>
              <w:top w:val="nil"/>
              <w:left w:val="nil"/>
              <w:bottom w:val="thinThickSmallGap" w:sz="24" w:space="0" w:color="auto"/>
              <w:right w:val="nil"/>
            </w:tcBorders>
            <w:vAlign w:val="center"/>
            <w:hideMark/>
          </w:tcPr>
          <w:p w:rsidR="009A3656" w:rsidRDefault="009A3656" w:rsidP="00550015">
            <w:pPr>
              <w:spacing w:after="0" w:line="240" w:lineRule="auto"/>
              <w:rPr>
                <w:rFonts w:ascii="Rom Bsh" w:hAnsi="Rom Bsh"/>
                <w:b/>
                <w:spacing w:val="-20"/>
                <w:sz w:val="20"/>
                <w:szCs w:val="20"/>
                <w:lang w:eastAsia="ar-SA"/>
              </w:rPr>
            </w:pPr>
          </w:p>
        </w:tc>
        <w:tc>
          <w:tcPr>
            <w:tcW w:w="4764" w:type="dxa"/>
            <w:gridSpan w:val="2"/>
            <w:tcBorders>
              <w:top w:val="nil"/>
              <w:left w:val="nil"/>
              <w:bottom w:val="thinThickSmallGap" w:sz="24" w:space="0" w:color="auto"/>
              <w:right w:val="nil"/>
            </w:tcBorders>
            <w:hideMark/>
          </w:tcPr>
          <w:p w:rsidR="009A3656" w:rsidRDefault="009A3656" w:rsidP="00550015">
            <w:pPr>
              <w:pStyle w:val="2"/>
              <w:spacing w:line="216" w:lineRule="auto"/>
              <w:rPr>
                <w:rFonts w:ascii="Rom Bsh" w:eastAsiaTheme="minorEastAsia" w:hAnsi="Rom Bsh"/>
                <w:sz w:val="18"/>
                <w:szCs w:val="18"/>
                <w:lang w:val="ru-RU" w:eastAsia="ar-SA"/>
              </w:rPr>
            </w:pPr>
            <w:r>
              <w:rPr>
                <w:rFonts w:eastAsiaTheme="minorEastAsia"/>
                <w:b/>
                <w:sz w:val="18"/>
                <w:szCs w:val="18"/>
                <w:lang w:val="ru-RU" w:eastAsia="en-US"/>
              </w:rPr>
              <w:t xml:space="preserve">453340, </w:t>
            </w:r>
            <w:proofErr w:type="spellStart"/>
            <w:r>
              <w:rPr>
                <w:rFonts w:eastAsiaTheme="minorEastAsia"/>
                <w:b/>
                <w:sz w:val="18"/>
                <w:szCs w:val="18"/>
                <w:lang w:val="ru-RU" w:eastAsia="en-US"/>
              </w:rPr>
              <w:t>х</w:t>
            </w:r>
            <w:proofErr w:type="gramStart"/>
            <w:r>
              <w:rPr>
                <w:rFonts w:eastAsiaTheme="minorEastAsia"/>
                <w:b/>
                <w:sz w:val="18"/>
                <w:szCs w:val="18"/>
                <w:lang w:val="ru-RU" w:eastAsia="en-US"/>
              </w:rPr>
              <w:t>.Н</w:t>
            </w:r>
            <w:proofErr w:type="gramEnd"/>
            <w:r>
              <w:rPr>
                <w:rFonts w:eastAsiaTheme="minorEastAsia"/>
                <w:b/>
                <w:sz w:val="18"/>
                <w:szCs w:val="18"/>
                <w:lang w:val="ru-RU" w:eastAsia="en-US"/>
              </w:rPr>
              <w:t>овохвалынский</w:t>
            </w:r>
            <w:proofErr w:type="spellEnd"/>
            <w:r>
              <w:rPr>
                <w:rFonts w:ascii="Rom Bsh" w:eastAsiaTheme="minorEastAsia" w:hAnsi="Rom Bsh"/>
                <w:b/>
                <w:sz w:val="18"/>
                <w:szCs w:val="18"/>
                <w:lang w:val="ru-RU" w:eastAsia="en-US"/>
              </w:rPr>
              <w:t>,</w:t>
            </w:r>
          </w:p>
          <w:p w:rsidR="009A3656" w:rsidRDefault="009A3656" w:rsidP="00550015">
            <w:pPr>
              <w:jc w:val="center"/>
              <w:rPr>
                <w:b/>
                <w:sz w:val="20"/>
                <w:szCs w:val="20"/>
                <w:lang w:eastAsia="ar-SA"/>
              </w:rPr>
            </w:pPr>
            <w:r>
              <w:rPr>
                <w:rFonts w:ascii="Rom Bsh" w:hAnsi="Rom Bsh"/>
                <w:sz w:val="18"/>
                <w:szCs w:val="18"/>
              </w:rPr>
              <w:t xml:space="preserve">        </w:t>
            </w:r>
            <w:proofErr w:type="spellStart"/>
            <w:r>
              <w:rPr>
                <w:rFonts w:ascii="Rom Bsh" w:hAnsi="Rom Bsh"/>
                <w:sz w:val="18"/>
                <w:szCs w:val="18"/>
              </w:rPr>
              <w:t>ул</w:t>
            </w:r>
            <w:proofErr w:type="gramStart"/>
            <w:r>
              <w:rPr>
                <w:rFonts w:ascii="Rom Bsh" w:hAnsi="Rom Bsh"/>
                <w:sz w:val="18"/>
                <w:szCs w:val="18"/>
              </w:rPr>
              <w:t>.Б</w:t>
            </w:r>
            <w:proofErr w:type="gramEnd"/>
            <w:r>
              <w:rPr>
                <w:rFonts w:ascii="Rom Bsh" w:hAnsi="Rom Bsh"/>
                <w:sz w:val="18"/>
                <w:szCs w:val="18"/>
              </w:rPr>
              <w:t>ольшой</w:t>
            </w:r>
            <w:proofErr w:type="spellEnd"/>
            <w:r>
              <w:rPr>
                <w:rFonts w:ascii="Rom Bsh" w:hAnsi="Rom Bsh"/>
                <w:sz w:val="18"/>
                <w:szCs w:val="18"/>
              </w:rPr>
              <w:t xml:space="preserve"> Ик, </w:t>
            </w:r>
            <w:r>
              <w:rPr>
                <w:sz w:val="18"/>
                <w:szCs w:val="18"/>
              </w:rPr>
              <w:t xml:space="preserve">16                                   </w:t>
            </w:r>
            <w:r>
              <w:rPr>
                <w:sz w:val="18"/>
                <w:szCs w:val="18"/>
              </w:rPr>
              <w:tab/>
              <w:t>Тел.  8(34789)2-61-00</w:t>
            </w:r>
          </w:p>
        </w:tc>
      </w:tr>
      <w:tr w:rsidR="00041CC6" w:rsidTr="009A3656">
        <w:trPr>
          <w:gridBefore w:val="1"/>
          <w:gridAfter w:val="1"/>
          <w:wBefore w:w="218" w:type="dxa"/>
          <w:wAfter w:w="697" w:type="dxa"/>
        </w:trPr>
        <w:tc>
          <w:tcPr>
            <w:tcW w:w="4256" w:type="dxa"/>
            <w:tcBorders>
              <w:top w:val="single" w:sz="4" w:space="0" w:color="auto"/>
              <w:left w:val="nil"/>
              <w:bottom w:val="single" w:sz="4" w:space="0" w:color="auto"/>
              <w:right w:val="nil"/>
            </w:tcBorders>
            <w:hideMark/>
          </w:tcPr>
          <w:p w:rsidR="00041CC6" w:rsidRDefault="0046735B" w:rsidP="00CA5B26">
            <w:pPr>
              <w:suppressAutoHyphens/>
              <w:spacing w:line="216" w:lineRule="auto"/>
              <w:jc w:val="center"/>
              <w:rPr>
                <w:sz w:val="28"/>
                <w:szCs w:val="28"/>
                <w:lang w:eastAsia="ar-SA"/>
              </w:rPr>
            </w:pPr>
            <w:r>
              <w:rPr>
                <w:sz w:val="28"/>
                <w:szCs w:val="28"/>
                <w:lang w:eastAsia="ar-SA"/>
              </w:rPr>
              <w:t>26</w:t>
            </w:r>
            <w:r w:rsidR="00041CC6">
              <w:rPr>
                <w:sz w:val="28"/>
                <w:szCs w:val="28"/>
                <w:lang w:eastAsia="ar-SA"/>
              </w:rPr>
              <w:t>.12.2016 й.</w:t>
            </w:r>
          </w:p>
        </w:tc>
        <w:tc>
          <w:tcPr>
            <w:tcW w:w="1419" w:type="dxa"/>
            <w:gridSpan w:val="2"/>
            <w:tcBorders>
              <w:top w:val="single" w:sz="4" w:space="0" w:color="auto"/>
              <w:left w:val="nil"/>
              <w:bottom w:val="single" w:sz="4" w:space="0" w:color="auto"/>
              <w:right w:val="nil"/>
            </w:tcBorders>
            <w:hideMark/>
          </w:tcPr>
          <w:p w:rsidR="00041CC6" w:rsidRDefault="009A3656" w:rsidP="00041CC6">
            <w:pPr>
              <w:suppressAutoHyphens/>
              <w:spacing w:line="216" w:lineRule="auto"/>
              <w:jc w:val="center"/>
              <w:rPr>
                <w:sz w:val="28"/>
                <w:szCs w:val="28"/>
                <w:lang w:eastAsia="ar-SA"/>
              </w:rPr>
            </w:pPr>
            <w:r>
              <w:rPr>
                <w:sz w:val="28"/>
                <w:szCs w:val="28"/>
                <w:lang w:eastAsia="ar-SA"/>
              </w:rPr>
              <w:t>№ 30</w:t>
            </w:r>
          </w:p>
        </w:tc>
        <w:tc>
          <w:tcPr>
            <w:tcW w:w="4255" w:type="dxa"/>
            <w:gridSpan w:val="2"/>
            <w:tcBorders>
              <w:top w:val="single" w:sz="4" w:space="0" w:color="auto"/>
              <w:left w:val="nil"/>
              <w:bottom w:val="single" w:sz="4" w:space="0" w:color="auto"/>
              <w:right w:val="nil"/>
            </w:tcBorders>
            <w:hideMark/>
          </w:tcPr>
          <w:p w:rsidR="00041CC6" w:rsidRDefault="0046735B" w:rsidP="00CA5B26">
            <w:pPr>
              <w:suppressAutoHyphens/>
              <w:spacing w:line="216" w:lineRule="auto"/>
              <w:jc w:val="center"/>
              <w:rPr>
                <w:sz w:val="28"/>
                <w:szCs w:val="28"/>
                <w:lang w:eastAsia="ar-SA"/>
              </w:rPr>
            </w:pPr>
            <w:r>
              <w:rPr>
                <w:sz w:val="28"/>
                <w:szCs w:val="28"/>
                <w:lang w:eastAsia="ar-SA"/>
              </w:rPr>
              <w:t>26</w:t>
            </w:r>
            <w:bookmarkStart w:id="0" w:name="_GoBack"/>
            <w:bookmarkEnd w:id="0"/>
            <w:r w:rsidR="00041CC6">
              <w:rPr>
                <w:sz w:val="28"/>
                <w:szCs w:val="28"/>
                <w:lang w:eastAsia="ar-SA"/>
              </w:rPr>
              <w:t>.12.2016 г.</w:t>
            </w:r>
          </w:p>
        </w:tc>
      </w:tr>
    </w:tbl>
    <w:p w:rsidR="00041CC6" w:rsidRDefault="00041CC6" w:rsidP="00041CC6">
      <w:pPr>
        <w:ind w:firstLine="709"/>
        <w:jc w:val="center"/>
        <w:rPr>
          <w:b/>
          <w:sz w:val="28"/>
          <w:szCs w:val="28"/>
        </w:rPr>
      </w:pPr>
    </w:p>
    <w:p w:rsidR="00041CC6" w:rsidRPr="00820935" w:rsidRDefault="00041CC6" w:rsidP="00041CC6">
      <w:pPr>
        <w:ind w:firstLine="709"/>
        <w:jc w:val="center"/>
        <w:rPr>
          <w:b/>
          <w:sz w:val="28"/>
          <w:szCs w:val="28"/>
        </w:rPr>
      </w:pPr>
      <w:r>
        <w:rPr>
          <w:b/>
          <w:sz w:val="28"/>
          <w:szCs w:val="28"/>
        </w:rPr>
        <w:t>КАРАР                                                                ПОСТАНОВЛЕНИЕ</w:t>
      </w:r>
    </w:p>
    <w:p w:rsidR="00041CC6" w:rsidRDefault="00041CC6" w:rsidP="00041CC6">
      <w:pPr>
        <w:spacing w:after="0" w:line="270" w:lineRule="atLeast"/>
        <w:rPr>
          <w:rFonts w:ascii="Courier New" w:eastAsia="Times New Roman" w:hAnsi="Courier New" w:cs="Courier New"/>
          <w:color w:val="020C22"/>
          <w:sz w:val="21"/>
          <w:szCs w:val="21"/>
          <w:shd w:val="clear" w:color="auto" w:fill="FEFEFE"/>
        </w:rPr>
      </w:pPr>
    </w:p>
    <w:p w:rsidR="00041CC6" w:rsidRDefault="00041CC6" w:rsidP="00041CC6">
      <w:pPr>
        <w:pStyle w:val="a7"/>
        <w:spacing w:before="0" w:beforeAutospacing="0" w:after="0" w:afterAutospacing="0"/>
        <w:jc w:val="center"/>
        <w:rPr>
          <w:b/>
          <w:color w:val="000000"/>
          <w:sz w:val="28"/>
          <w:szCs w:val="28"/>
        </w:rPr>
      </w:pPr>
      <w:r w:rsidRPr="00041CC6">
        <w:rPr>
          <w:b/>
          <w:color w:val="020C22"/>
          <w:sz w:val="28"/>
          <w:szCs w:val="28"/>
          <w:shd w:val="clear" w:color="auto" w:fill="FEFEFE"/>
        </w:rPr>
        <w:t xml:space="preserve">О внесении изменений в постановление сельского поселения </w:t>
      </w:r>
      <w:proofErr w:type="spellStart"/>
      <w:r w:rsidR="009A3656">
        <w:rPr>
          <w:b/>
          <w:color w:val="020C22"/>
          <w:sz w:val="28"/>
          <w:szCs w:val="28"/>
          <w:shd w:val="clear" w:color="auto" w:fill="FEFEFE"/>
        </w:rPr>
        <w:t>Юлдыбаевский</w:t>
      </w:r>
      <w:proofErr w:type="spellEnd"/>
      <w:r w:rsidRPr="00041CC6">
        <w:rPr>
          <w:b/>
          <w:color w:val="020C22"/>
          <w:sz w:val="28"/>
          <w:szCs w:val="28"/>
          <w:shd w:val="clear" w:color="auto" w:fill="FEFEFE"/>
        </w:rPr>
        <w:t xml:space="preserve"> сельсовет №</w:t>
      </w:r>
      <w:r w:rsidR="009A3656">
        <w:rPr>
          <w:b/>
          <w:color w:val="020C22"/>
          <w:sz w:val="28"/>
          <w:szCs w:val="28"/>
          <w:shd w:val="clear" w:color="auto" w:fill="FEFEFE"/>
        </w:rPr>
        <w:t xml:space="preserve"> 19 от 10</w:t>
      </w:r>
      <w:r w:rsidRPr="00041CC6">
        <w:rPr>
          <w:b/>
          <w:color w:val="020C22"/>
          <w:sz w:val="28"/>
          <w:szCs w:val="28"/>
          <w:shd w:val="clear" w:color="auto" w:fill="FEFEFE"/>
        </w:rPr>
        <w:t>.10.2016 год «</w:t>
      </w:r>
      <w:r w:rsidRPr="00041CC6">
        <w:rPr>
          <w:b/>
          <w:color w:val="000000"/>
          <w:sz w:val="28"/>
          <w:szCs w:val="28"/>
        </w:rPr>
        <w:t xml:space="preserve"> Об утверждении Положения о </w:t>
      </w:r>
      <w:proofErr w:type="spellStart"/>
      <w:r w:rsidRPr="00041CC6">
        <w:rPr>
          <w:b/>
          <w:color w:val="000000"/>
          <w:sz w:val="28"/>
          <w:szCs w:val="28"/>
        </w:rPr>
        <w:t>муниципально</w:t>
      </w:r>
      <w:proofErr w:type="spellEnd"/>
      <w:r w:rsidRPr="00041CC6">
        <w:rPr>
          <w:b/>
          <w:color w:val="000000"/>
          <w:sz w:val="28"/>
          <w:szCs w:val="28"/>
        </w:rPr>
        <w:t>-частном партнерстве в  с</w:t>
      </w:r>
      <w:r w:rsidR="009A3656">
        <w:rPr>
          <w:b/>
          <w:color w:val="000000"/>
          <w:sz w:val="28"/>
          <w:szCs w:val="28"/>
        </w:rPr>
        <w:t xml:space="preserve">ельском поселении </w:t>
      </w:r>
      <w:proofErr w:type="spellStart"/>
      <w:r w:rsidR="009A3656">
        <w:rPr>
          <w:b/>
          <w:color w:val="000000"/>
          <w:sz w:val="28"/>
          <w:szCs w:val="28"/>
        </w:rPr>
        <w:t>Юлдыбаевский</w:t>
      </w:r>
      <w:proofErr w:type="spellEnd"/>
      <w:r w:rsidRPr="00041CC6">
        <w:rPr>
          <w:b/>
          <w:color w:val="000000"/>
          <w:sz w:val="28"/>
          <w:szCs w:val="28"/>
        </w:rPr>
        <w:t xml:space="preserve"> сельсовет муниципального района Кугарчинский район Республики Башкортостан»</w:t>
      </w:r>
    </w:p>
    <w:p w:rsidR="00041CC6" w:rsidRDefault="00041CC6" w:rsidP="00041CC6">
      <w:pPr>
        <w:pStyle w:val="a7"/>
        <w:spacing w:before="0" w:beforeAutospacing="0" w:after="0" w:afterAutospacing="0"/>
        <w:rPr>
          <w:b/>
          <w:color w:val="000000"/>
          <w:sz w:val="28"/>
          <w:szCs w:val="28"/>
        </w:rPr>
      </w:pPr>
    </w:p>
    <w:p w:rsidR="00041CC6" w:rsidRDefault="00041CC6" w:rsidP="00733811">
      <w:pPr>
        <w:pStyle w:val="a8"/>
      </w:pPr>
    </w:p>
    <w:p w:rsidR="00041CC6" w:rsidRDefault="00041CC6" w:rsidP="00733811">
      <w:pPr>
        <w:pStyle w:val="a8"/>
      </w:pPr>
      <w:r>
        <w:t xml:space="preserve"> </w:t>
      </w:r>
      <w:r w:rsidR="00D03DEB">
        <w:t xml:space="preserve">  </w:t>
      </w:r>
      <w:r>
        <w:t xml:space="preserve"> </w:t>
      </w:r>
      <w:proofErr w:type="gramStart"/>
      <w:r w:rsidRPr="00041CC6">
        <w:t xml:space="preserve">Рассмотрев  протест прокуратуры  муниципального района Кугарчинский района на постановление </w:t>
      </w:r>
      <w:r w:rsidRPr="00041CC6">
        <w:rPr>
          <w:color w:val="020C22"/>
          <w:shd w:val="clear" w:color="auto" w:fill="FEFEFE"/>
        </w:rPr>
        <w:t>сел</w:t>
      </w:r>
      <w:r w:rsidR="009A3656">
        <w:rPr>
          <w:color w:val="020C22"/>
          <w:shd w:val="clear" w:color="auto" w:fill="FEFEFE"/>
        </w:rPr>
        <w:t xml:space="preserve">ьского поселения </w:t>
      </w:r>
      <w:proofErr w:type="spellStart"/>
      <w:r w:rsidR="009A3656">
        <w:rPr>
          <w:color w:val="020C22"/>
          <w:shd w:val="clear" w:color="auto" w:fill="FEFEFE"/>
        </w:rPr>
        <w:t>Юлдыбаевский</w:t>
      </w:r>
      <w:proofErr w:type="spellEnd"/>
      <w:r w:rsidR="009A3656">
        <w:rPr>
          <w:color w:val="020C22"/>
          <w:shd w:val="clear" w:color="auto" w:fill="FEFEFE"/>
        </w:rPr>
        <w:t xml:space="preserve"> сельсовет № 19 от 10</w:t>
      </w:r>
      <w:r w:rsidRPr="00041CC6">
        <w:rPr>
          <w:color w:val="020C22"/>
          <w:shd w:val="clear" w:color="auto" w:fill="FEFEFE"/>
        </w:rPr>
        <w:t>.10.2016 год «</w:t>
      </w:r>
      <w:r w:rsidRPr="00041CC6">
        <w:t xml:space="preserve"> Об утверждении Положения о </w:t>
      </w:r>
      <w:proofErr w:type="spellStart"/>
      <w:r w:rsidRPr="00041CC6">
        <w:t>муниципально</w:t>
      </w:r>
      <w:proofErr w:type="spellEnd"/>
      <w:r w:rsidRPr="00041CC6">
        <w:t>-частном партнерстве в  с</w:t>
      </w:r>
      <w:r w:rsidR="009A3656">
        <w:t xml:space="preserve">ельском поселении </w:t>
      </w:r>
      <w:proofErr w:type="spellStart"/>
      <w:r w:rsidR="009A3656">
        <w:t>Юлдыбаевский</w:t>
      </w:r>
      <w:proofErr w:type="spellEnd"/>
      <w:r w:rsidRPr="00041CC6">
        <w:t xml:space="preserve"> сельсовет муниципального района Кугарчинский район Республики Башкортостан»</w:t>
      </w:r>
      <w:r w:rsidR="00D03DEB">
        <w:t>,</w:t>
      </w:r>
      <w:r w:rsidR="009C46D8">
        <w:t xml:space="preserve"> в соотв</w:t>
      </w:r>
      <w:r w:rsidR="00E166E8">
        <w:t xml:space="preserve">етствии с федеральным законом №224-ФЗ </w:t>
      </w:r>
      <w:r w:rsidR="00D03DEB">
        <w:t>от</w:t>
      </w:r>
      <w:r w:rsidR="00E166E8">
        <w:t xml:space="preserve"> 13.07.2015</w:t>
      </w:r>
      <w:r w:rsidR="00D03DEB">
        <w:t>г «</w:t>
      </w:r>
      <w:r w:rsidR="00C16652">
        <w:t xml:space="preserve">О </w:t>
      </w:r>
      <w:r w:rsidR="007C40B3">
        <w:t>госуда</w:t>
      </w:r>
      <w:r w:rsidR="00D03DEB">
        <w:t xml:space="preserve">рственно-частном партнерстве, </w:t>
      </w:r>
      <w:proofErr w:type="spellStart"/>
      <w:r w:rsidR="00D03DEB">
        <w:t>муниципально</w:t>
      </w:r>
      <w:proofErr w:type="spellEnd"/>
      <w:r w:rsidR="00D03DEB">
        <w:t>-частном партнерстве в Российской Федерации и внесении изменений в отдельные законодательные акты Российской Федерации»</w:t>
      </w:r>
      <w:proofErr w:type="gramEnd"/>
    </w:p>
    <w:p w:rsidR="00D03DEB" w:rsidRDefault="00D03DEB" w:rsidP="00733811">
      <w:pPr>
        <w:pStyle w:val="a8"/>
      </w:pPr>
      <w:r>
        <w:t xml:space="preserve">ПОСТАНОВЛЕНИЕ </w:t>
      </w:r>
    </w:p>
    <w:p w:rsidR="00C16652" w:rsidRPr="00733811" w:rsidRDefault="00D03DEB" w:rsidP="00733811">
      <w:pPr>
        <w:pStyle w:val="a8"/>
        <w:rPr>
          <w:rFonts w:ascii="Times New Roman" w:hAnsi="Times New Roman" w:cs="Times New Roman"/>
        </w:rPr>
      </w:pPr>
      <w:r w:rsidRPr="00733811">
        <w:rPr>
          <w:rFonts w:ascii="Times New Roman" w:hAnsi="Times New Roman" w:cs="Times New Roman"/>
        </w:rPr>
        <w:t>1.</w:t>
      </w:r>
      <w:r w:rsidR="00C16652" w:rsidRPr="00733811">
        <w:rPr>
          <w:rFonts w:ascii="Times New Roman" w:eastAsia="Times New Roman" w:hAnsi="Times New Roman" w:cs="Times New Roman"/>
          <w:color w:val="020C22"/>
          <w:sz w:val="21"/>
          <w:szCs w:val="21"/>
          <w:shd w:val="clear" w:color="auto" w:fill="FEFEFE"/>
        </w:rPr>
        <w:t xml:space="preserve">Внести </w:t>
      </w:r>
      <w:r w:rsidR="00C16652" w:rsidRPr="00733811">
        <w:rPr>
          <w:rFonts w:ascii="Times New Roman" w:hAnsi="Times New Roman" w:cs="Times New Roman"/>
          <w:color w:val="020C22"/>
          <w:sz w:val="21"/>
          <w:szCs w:val="21"/>
          <w:shd w:val="clear" w:color="auto" w:fill="FEFEFE"/>
        </w:rPr>
        <w:t>в постановление</w:t>
      </w:r>
      <w:r w:rsidR="00C16652" w:rsidRPr="00733811">
        <w:rPr>
          <w:rFonts w:ascii="Times New Roman" w:hAnsi="Times New Roman" w:cs="Times New Roman"/>
        </w:rPr>
        <w:t xml:space="preserve"> </w:t>
      </w:r>
      <w:r w:rsidR="00C16652" w:rsidRPr="00733811">
        <w:rPr>
          <w:rFonts w:ascii="Times New Roman" w:hAnsi="Times New Roman" w:cs="Times New Roman"/>
          <w:color w:val="020C22"/>
          <w:sz w:val="24"/>
          <w:szCs w:val="24"/>
          <w:shd w:val="clear" w:color="auto" w:fill="FEFEFE"/>
        </w:rPr>
        <w:t>«</w:t>
      </w:r>
      <w:r w:rsidR="00C16652" w:rsidRPr="00733811">
        <w:rPr>
          <w:rFonts w:ascii="Times New Roman" w:hAnsi="Times New Roman" w:cs="Times New Roman"/>
          <w:sz w:val="24"/>
          <w:szCs w:val="24"/>
        </w:rPr>
        <w:t xml:space="preserve">Об утверждении Положения о </w:t>
      </w:r>
      <w:proofErr w:type="spellStart"/>
      <w:r w:rsidR="00C16652" w:rsidRPr="00733811">
        <w:rPr>
          <w:rFonts w:ascii="Times New Roman" w:hAnsi="Times New Roman" w:cs="Times New Roman"/>
          <w:sz w:val="24"/>
          <w:szCs w:val="24"/>
        </w:rPr>
        <w:t>муниципально</w:t>
      </w:r>
      <w:proofErr w:type="spellEnd"/>
      <w:r w:rsidR="00C16652" w:rsidRPr="00733811">
        <w:rPr>
          <w:rFonts w:ascii="Times New Roman" w:hAnsi="Times New Roman" w:cs="Times New Roman"/>
          <w:sz w:val="24"/>
          <w:szCs w:val="24"/>
        </w:rPr>
        <w:t>-частном партнерстве в  с</w:t>
      </w:r>
      <w:r w:rsidR="009A3656">
        <w:rPr>
          <w:rFonts w:ascii="Times New Roman" w:hAnsi="Times New Roman" w:cs="Times New Roman"/>
          <w:sz w:val="24"/>
          <w:szCs w:val="24"/>
        </w:rPr>
        <w:t xml:space="preserve">ельском поселении </w:t>
      </w:r>
      <w:proofErr w:type="spellStart"/>
      <w:r w:rsidR="009A3656">
        <w:rPr>
          <w:rFonts w:ascii="Times New Roman" w:hAnsi="Times New Roman" w:cs="Times New Roman"/>
          <w:sz w:val="24"/>
          <w:szCs w:val="24"/>
        </w:rPr>
        <w:t>Юлдыбаевский</w:t>
      </w:r>
      <w:proofErr w:type="spellEnd"/>
      <w:r w:rsidR="00C16652" w:rsidRPr="00733811">
        <w:rPr>
          <w:rFonts w:ascii="Times New Roman" w:hAnsi="Times New Roman" w:cs="Times New Roman"/>
          <w:sz w:val="24"/>
          <w:szCs w:val="24"/>
        </w:rPr>
        <w:t xml:space="preserve"> сельсовет муниципального района Кугарчинский район Республики Башкортостан»</w:t>
      </w:r>
      <w:proofErr w:type="gramStart"/>
      <w:r w:rsidR="00C16652" w:rsidRPr="00733811">
        <w:rPr>
          <w:rFonts w:ascii="Times New Roman" w:hAnsi="Times New Roman" w:cs="Times New Roman"/>
        </w:rPr>
        <w:t>,</w:t>
      </w:r>
      <w:r w:rsidR="00C16652" w:rsidRPr="00733811">
        <w:rPr>
          <w:rFonts w:ascii="Times New Roman" w:eastAsia="Times New Roman" w:hAnsi="Times New Roman" w:cs="Times New Roman"/>
        </w:rPr>
        <w:t>с</w:t>
      </w:r>
      <w:proofErr w:type="gramEnd"/>
      <w:r w:rsidR="00C16652" w:rsidRPr="00733811">
        <w:rPr>
          <w:rFonts w:ascii="Times New Roman" w:eastAsia="Times New Roman" w:hAnsi="Times New Roman" w:cs="Times New Roman"/>
        </w:rPr>
        <w:t>ледующие изменения и дополнения :</w:t>
      </w:r>
    </w:p>
    <w:p w:rsidR="008D4D68" w:rsidRPr="00733811" w:rsidRDefault="00733811" w:rsidP="00733811">
      <w:pPr>
        <w:pStyle w:val="a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w:t>
      </w:r>
      <w:proofErr w:type="gramStart"/>
      <w:r w:rsidR="008D4D68" w:rsidRPr="00733811">
        <w:rPr>
          <w:rFonts w:ascii="Times New Roman" w:eastAsia="Times New Roman" w:hAnsi="Times New Roman" w:cs="Times New Roman"/>
          <w:sz w:val="26"/>
          <w:szCs w:val="26"/>
        </w:rPr>
        <w:t>)п</w:t>
      </w:r>
      <w:proofErr w:type="gramEnd"/>
      <w:r w:rsidR="008D4D68" w:rsidRPr="00733811">
        <w:rPr>
          <w:rFonts w:ascii="Times New Roman" w:eastAsia="Times New Roman" w:hAnsi="Times New Roman" w:cs="Times New Roman"/>
          <w:sz w:val="26"/>
          <w:szCs w:val="26"/>
        </w:rPr>
        <w:t xml:space="preserve">.п.2п.21 ст. 2  Положения заменить следующим содержанием </w:t>
      </w:r>
    </w:p>
    <w:p w:rsidR="00C16652" w:rsidRPr="00733811" w:rsidRDefault="00D37819" w:rsidP="00733811">
      <w:pPr>
        <w:pStyle w:val="a8"/>
        <w:rPr>
          <w:rFonts w:ascii="Times New Roman" w:hAnsi="Times New Roman" w:cs="Times New Roman"/>
        </w:rPr>
      </w:pPr>
      <w:r>
        <w:rPr>
          <w:rFonts w:ascii="Times New Roman" w:hAnsi="Times New Roman" w:cs="Times New Roman"/>
        </w:rPr>
        <w:t xml:space="preserve">   </w:t>
      </w:r>
      <w:r w:rsidR="008D4D68" w:rsidRPr="00733811">
        <w:rPr>
          <w:rFonts w:ascii="Times New Roman" w:hAnsi="Times New Roman" w:cs="Times New Roman"/>
        </w:rPr>
        <w:t>2)частный партнер - российское юридическое лицо, с которым в соответствии с настоящим Федеральным законом заключено соглашение;</w:t>
      </w:r>
    </w:p>
    <w:p w:rsidR="00733811" w:rsidRDefault="00733811" w:rsidP="00733811">
      <w:pPr>
        <w:pStyle w:val="a8"/>
        <w:rPr>
          <w:rFonts w:ascii="Times New Roman" w:hAnsi="Times New Roman" w:cs="Times New Roman"/>
          <w:sz w:val="24"/>
          <w:szCs w:val="24"/>
        </w:rPr>
      </w:pPr>
      <w:r>
        <w:rPr>
          <w:rFonts w:ascii="Times New Roman" w:hAnsi="Times New Roman" w:cs="Times New Roman"/>
        </w:rPr>
        <w:t xml:space="preserve">       б</w:t>
      </w:r>
      <w:r w:rsidRPr="00733811">
        <w:rPr>
          <w:rFonts w:ascii="Times New Roman" w:hAnsi="Times New Roman" w:cs="Times New Roman"/>
        </w:rPr>
        <w:t xml:space="preserve">) </w:t>
      </w:r>
      <w:r w:rsidR="008D4D68" w:rsidRPr="00733811">
        <w:rPr>
          <w:rFonts w:ascii="Times New Roman" w:hAnsi="Times New Roman" w:cs="Times New Roman"/>
          <w:sz w:val="26"/>
          <w:szCs w:val="26"/>
        </w:rPr>
        <w:t xml:space="preserve">ст.6 </w:t>
      </w:r>
      <w:r>
        <w:rPr>
          <w:rFonts w:ascii="Times New Roman" w:hAnsi="Times New Roman" w:cs="Times New Roman"/>
          <w:sz w:val="26"/>
          <w:szCs w:val="26"/>
        </w:rPr>
        <w:t xml:space="preserve">постановления </w:t>
      </w:r>
      <w:r w:rsidRPr="00733811">
        <w:rPr>
          <w:rFonts w:ascii="Times New Roman" w:hAnsi="Times New Roman" w:cs="Times New Roman"/>
          <w:sz w:val="26"/>
          <w:szCs w:val="26"/>
        </w:rPr>
        <w:t xml:space="preserve">«О </w:t>
      </w:r>
      <w:proofErr w:type="spellStart"/>
      <w:r w:rsidRPr="00733811">
        <w:rPr>
          <w:rFonts w:ascii="Times New Roman" w:hAnsi="Times New Roman" w:cs="Times New Roman"/>
          <w:sz w:val="26"/>
          <w:szCs w:val="26"/>
        </w:rPr>
        <w:t>муниципально</w:t>
      </w:r>
      <w:proofErr w:type="spellEnd"/>
      <w:r w:rsidRPr="00733811">
        <w:rPr>
          <w:rFonts w:ascii="Times New Roman" w:hAnsi="Times New Roman" w:cs="Times New Roman"/>
          <w:sz w:val="26"/>
          <w:szCs w:val="26"/>
        </w:rPr>
        <w:t xml:space="preserve">-частном партнерстве в  сельском поселении </w:t>
      </w:r>
      <w:proofErr w:type="spellStart"/>
      <w:r w:rsidR="009A3656">
        <w:rPr>
          <w:rFonts w:ascii="Times New Roman" w:hAnsi="Times New Roman" w:cs="Times New Roman"/>
          <w:sz w:val="24"/>
          <w:szCs w:val="24"/>
        </w:rPr>
        <w:t>Юлдыбаевский</w:t>
      </w:r>
      <w:proofErr w:type="spellEnd"/>
      <w:r w:rsidR="009A3656">
        <w:rPr>
          <w:rFonts w:ascii="Times New Roman" w:hAnsi="Times New Roman" w:cs="Times New Roman"/>
          <w:sz w:val="24"/>
          <w:szCs w:val="24"/>
        </w:rPr>
        <w:t xml:space="preserve"> </w:t>
      </w:r>
      <w:r w:rsidRPr="00733811">
        <w:rPr>
          <w:rFonts w:ascii="Times New Roman" w:hAnsi="Times New Roman" w:cs="Times New Roman"/>
          <w:sz w:val="24"/>
          <w:szCs w:val="24"/>
        </w:rPr>
        <w:t xml:space="preserve">сельсовет муниципального района </w:t>
      </w:r>
      <w:proofErr w:type="spellStart"/>
      <w:r w:rsidRPr="00733811">
        <w:rPr>
          <w:rFonts w:ascii="Times New Roman" w:hAnsi="Times New Roman" w:cs="Times New Roman"/>
          <w:sz w:val="24"/>
          <w:szCs w:val="24"/>
        </w:rPr>
        <w:t>Кугарчинский</w:t>
      </w:r>
      <w:proofErr w:type="spellEnd"/>
      <w:r w:rsidRPr="00733811">
        <w:rPr>
          <w:rFonts w:ascii="Times New Roman" w:hAnsi="Times New Roman" w:cs="Times New Roman"/>
          <w:sz w:val="24"/>
          <w:szCs w:val="24"/>
        </w:rPr>
        <w:t xml:space="preserve"> район Республики Башкортостан» формы муниципальной поддержки развития </w:t>
      </w:r>
      <w:proofErr w:type="spellStart"/>
      <w:r w:rsidRPr="00733811">
        <w:rPr>
          <w:rFonts w:ascii="Times New Roman" w:hAnsi="Times New Roman" w:cs="Times New Roman"/>
          <w:sz w:val="24"/>
          <w:szCs w:val="24"/>
        </w:rPr>
        <w:t>муниципально</w:t>
      </w:r>
      <w:proofErr w:type="spellEnd"/>
      <w:r w:rsidRPr="00733811">
        <w:rPr>
          <w:rFonts w:ascii="Times New Roman" w:hAnsi="Times New Roman" w:cs="Times New Roman"/>
          <w:sz w:val="24"/>
          <w:szCs w:val="24"/>
        </w:rPr>
        <w:t>-частного партнерства заменить следующим содержанием :</w:t>
      </w:r>
      <w:proofErr w:type="gramStart"/>
      <w:r w:rsidRPr="00733811">
        <w:rPr>
          <w:rFonts w:ascii="Times New Roman" w:hAnsi="Times New Roman" w:cs="Times New Roman"/>
          <w:sz w:val="24"/>
          <w:szCs w:val="24"/>
        </w:rPr>
        <w:t xml:space="preserve"> .</w:t>
      </w:r>
      <w:proofErr w:type="gramEnd"/>
      <w:r w:rsidRPr="00733811">
        <w:rPr>
          <w:rFonts w:ascii="Times New Roman" w:hAnsi="Times New Roman" w:cs="Times New Roman"/>
          <w:sz w:val="24"/>
          <w:szCs w:val="24"/>
        </w:rPr>
        <w:t xml:space="preserve"> </w:t>
      </w:r>
    </w:p>
    <w:p w:rsidR="00733811" w:rsidRPr="00733811" w:rsidRDefault="00733811" w:rsidP="00733811">
      <w:pPr>
        <w:pStyle w:val="a8"/>
        <w:rPr>
          <w:rFonts w:ascii="Times New Roman" w:hAnsi="Times New Roman" w:cs="Times New Roman"/>
          <w:sz w:val="24"/>
          <w:szCs w:val="24"/>
        </w:rPr>
      </w:pPr>
      <w:r>
        <w:rPr>
          <w:rFonts w:ascii="Times New Roman" w:hAnsi="Times New Roman" w:cs="Times New Roman"/>
          <w:sz w:val="24"/>
          <w:szCs w:val="24"/>
        </w:rPr>
        <w:t xml:space="preserve">     1.</w:t>
      </w:r>
      <w:r w:rsidRPr="00733811">
        <w:rPr>
          <w:rFonts w:ascii="Times New Roman" w:hAnsi="Times New Roman" w:cs="Times New Roman"/>
          <w:sz w:val="24"/>
          <w:szCs w:val="24"/>
        </w:rPr>
        <w:t xml:space="preserve">При принятии решения о реализации проекта государственно-частного партнерства, проекта </w:t>
      </w:r>
      <w:proofErr w:type="spellStart"/>
      <w:r w:rsidRPr="00733811">
        <w:rPr>
          <w:rFonts w:ascii="Times New Roman" w:hAnsi="Times New Roman" w:cs="Times New Roman"/>
          <w:sz w:val="24"/>
          <w:szCs w:val="24"/>
        </w:rPr>
        <w:t>муниципально</w:t>
      </w:r>
      <w:proofErr w:type="spellEnd"/>
      <w:r w:rsidRPr="00733811">
        <w:rPr>
          <w:rFonts w:ascii="Times New Roman" w:hAnsi="Times New Roman" w:cs="Times New Roman"/>
          <w:sz w:val="24"/>
          <w:szCs w:val="24"/>
        </w:rPr>
        <w:t xml:space="preserve">-частного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w:t>
      </w:r>
      <w:proofErr w:type="spellStart"/>
      <w:r w:rsidRPr="00733811">
        <w:rPr>
          <w:rFonts w:ascii="Times New Roman" w:hAnsi="Times New Roman" w:cs="Times New Roman"/>
          <w:sz w:val="24"/>
          <w:szCs w:val="24"/>
        </w:rPr>
        <w:t>муниципально</w:t>
      </w:r>
      <w:proofErr w:type="spellEnd"/>
      <w:r w:rsidRPr="00733811">
        <w:rPr>
          <w:rFonts w:ascii="Times New Roman" w:hAnsi="Times New Roman" w:cs="Times New Roman"/>
          <w:sz w:val="24"/>
          <w:szCs w:val="24"/>
        </w:rPr>
        <w:t xml:space="preserve">-частного партнерства посредством </w:t>
      </w:r>
      <w:proofErr w:type="gramStart"/>
      <w:r w:rsidRPr="00733811">
        <w:rPr>
          <w:rFonts w:ascii="Times New Roman" w:hAnsi="Times New Roman" w:cs="Times New Roman"/>
          <w:sz w:val="24"/>
          <w:szCs w:val="24"/>
        </w:rPr>
        <w:t>включения</w:t>
      </w:r>
      <w:proofErr w:type="gramEnd"/>
      <w:r w:rsidRPr="00733811">
        <w:rPr>
          <w:rFonts w:ascii="Times New Roman" w:hAnsi="Times New Roman" w:cs="Times New Roman"/>
          <w:sz w:val="24"/>
          <w:szCs w:val="24"/>
        </w:rPr>
        <w:t xml:space="preserve"> в </w:t>
      </w:r>
      <w:r w:rsidRPr="00733811">
        <w:rPr>
          <w:rFonts w:ascii="Times New Roman" w:hAnsi="Times New Roman" w:cs="Times New Roman"/>
          <w:sz w:val="24"/>
          <w:szCs w:val="24"/>
        </w:rPr>
        <w:lastRenderedPageBreak/>
        <w:t>соглашение предусмотренных настоящей статьей обязательных элементов соглашения и определения последовательности их реализации.</w:t>
      </w:r>
    </w:p>
    <w:p w:rsidR="00733811" w:rsidRPr="00733811" w:rsidRDefault="00733811" w:rsidP="00733811">
      <w:pPr>
        <w:pStyle w:val="a8"/>
        <w:rPr>
          <w:rFonts w:ascii="Times New Roman" w:hAnsi="Times New Roman" w:cs="Times New Roman"/>
          <w:sz w:val="24"/>
          <w:szCs w:val="24"/>
        </w:rPr>
      </w:pPr>
      <w:r>
        <w:rPr>
          <w:rFonts w:ascii="Times New Roman" w:hAnsi="Times New Roman" w:cs="Times New Roman"/>
          <w:sz w:val="24"/>
          <w:szCs w:val="24"/>
        </w:rPr>
        <w:t xml:space="preserve">    </w:t>
      </w:r>
      <w:r w:rsidRPr="00733811">
        <w:rPr>
          <w:rFonts w:ascii="Times New Roman" w:hAnsi="Times New Roman" w:cs="Times New Roman"/>
          <w:sz w:val="24"/>
          <w:szCs w:val="24"/>
        </w:rPr>
        <w:t>2. Обязательными элементами соглашения являются:</w:t>
      </w:r>
    </w:p>
    <w:p w:rsidR="00733811" w:rsidRPr="00733811" w:rsidRDefault="00733811" w:rsidP="00733811">
      <w:pPr>
        <w:pStyle w:val="a8"/>
        <w:rPr>
          <w:rFonts w:ascii="Times New Roman" w:hAnsi="Times New Roman" w:cs="Times New Roman"/>
          <w:sz w:val="24"/>
          <w:szCs w:val="24"/>
        </w:rPr>
      </w:pPr>
      <w:r w:rsidRPr="00733811">
        <w:rPr>
          <w:rFonts w:ascii="Times New Roman" w:hAnsi="Times New Roman" w:cs="Times New Roman"/>
          <w:sz w:val="24"/>
          <w:szCs w:val="24"/>
        </w:rPr>
        <w:t>1) строительство и (или) реконструкция (далее также - создание) объекта соглашения частным партнером;</w:t>
      </w:r>
    </w:p>
    <w:p w:rsidR="00733811" w:rsidRPr="00733811" w:rsidRDefault="00733811" w:rsidP="00733811">
      <w:pPr>
        <w:pStyle w:val="a8"/>
        <w:rPr>
          <w:rFonts w:ascii="Times New Roman" w:hAnsi="Times New Roman" w:cs="Times New Roman"/>
          <w:sz w:val="24"/>
          <w:szCs w:val="24"/>
        </w:rPr>
      </w:pPr>
      <w:r w:rsidRPr="00733811">
        <w:rPr>
          <w:rFonts w:ascii="Times New Roman" w:hAnsi="Times New Roman" w:cs="Times New Roman"/>
          <w:sz w:val="24"/>
          <w:szCs w:val="24"/>
        </w:rPr>
        <w:t>2) осуществление частным партнером полного или частичного финансирования создания объекта соглашения;</w:t>
      </w:r>
    </w:p>
    <w:p w:rsidR="00733811" w:rsidRPr="00733811" w:rsidRDefault="00733811" w:rsidP="00733811">
      <w:pPr>
        <w:pStyle w:val="a8"/>
        <w:rPr>
          <w:rFonts w:ascii="Times New Roman" w:hAnsi="Times New Roman" w:cs="Times New Roman"/>
          <w:sz w:val="24"/>
          <w:szCs w:val="24"/>
        </w:rPr>
      </w:pPr>
      <w:r w:rsidRPr="00733811">
        <w:rPr>
          <w:rFonts w:ascii="Times New Roman" w:hAnsi="Times New Roman" w:cs="Times New Roman"/>
          <w:sz w:val="24"/>
          <w:szCs w:val="24"/>
        </w:rPr>
        <w:t>3) осуществление частным партнером эксплуатации и (или) технического обслуживания объекта соглашения;</w:t>
      </w:r>
    </w:p>
    <w:p w:rsidR="00733811" w:rsidRPr="00733811" w:rsidRDefault="00733811" w:rsidP="00733811">
      <w:pPr>
        <w:pStyle w:val="a8"/>
        <w:rPr>
          <w:rFonts w:ascii="Times New Roman" w:hAnsi="Times New Roman" w:cs="Times New Roman"/>
          <w:sz w:val="24"/>
          <w:szCs w:val="24"/>
        </w:rPr>
      </w:pPr>
      <w:r w:rsidRPr="00733811">
        <w:rPr>
          <w:rFonts w:ascii="Times New Roman" w:hAnsi="Times New Roman" w:cs="Times New Roman"/>
          <w:sz w:val="24"/>
          <w:szCs w:val="24"/>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733811" w:rsidRPr="00733811" w:rsidRDefault="00733811" w:rsidP="00733811">
      <w:pPr>
        <w:pStyle w:val="a8"/>
        <w:rPr>
          <w:rFonts w:ascii="Times New Roman" w:hAnsi="Times New Roman" w:cs="Times New Roman"/>
          <w:sz w:val="24"/>
          <w:szCs w:val="24"/>
        </w:rPr>
      </w:pPr>
      <w:r>
        <w:rPr>
          <w:rFonts w:ascii="Times New Roman" w:hAnsi="Times New Roman" w:cs="Times New Roman"/>
          <w:sz w:val="24"/>
          <w:szCs w:val="24"/>
        </w:rPr>
        <w:t xml:space="preserve">      </w:t>
      </w:r>
      <w:r w:rsidRPr="00733811">
        <w:rPr>
          <w:rFonts w:ascii="Times New Roman" w:hAnsi="Times New Roman" w:cs="Times New Roman"/>
          <w:sz w:val="24"/>
          <w:szCs w:val="24"/>
        </w:rPr>
        <w:t xml:space="preserve">3. В соглашение в целях определения формы государственно-частного партнерства или </w:t>
      </w:r>
      <w:proofErr w:type="spellStart"/>
      <w:r w:rsidRPr="00733811">
        <w:rPr>
          <w:rFonts w:ascii="Times New Roman" w:hAnsi="Times New Roman" w:cs="Times New Roman"/>
          <w:sz w:val="24"/>
          <w:szCs w:val="24"/>
        </w:rPr>
        <w:t>муниципально</w:t>
      </w:r>
      <w:proofErr w:type="spellEnd"/>
      <w:r w:rsidRPr="00733811">
        <w:rPr>
          <w:rFonts w:ascii="Times New Roman" w:hAnsi="Times New Roman" w:cs="Times New Roman"/>
          <w:sz w:val="24"/>
          <w:szCs w:val="24"/>
        </w:rPr>
        <w:t>-частного партнерства могут быть также включены следующие элементы:</w:t>
      </w:r>
    </w:p>
    <w:p w:rsidR="00733811" w:rsidRPr="00733811" w:rsidRDefault="00733811" w:rsidP="00733811">
      <w:pPr>
        <w:pStyle w:val="a8"/>
        <w:rPr>
          <w:rFonts w:ascii="Times New Roman" w:hAnsi="Times New Roman" w:cs="Times New Roman"/>
          <w:sz w:val="24"/>
          <w:szCs w:val="24"/>
        </w:rPr>
      </w:pPr>
      <w:r w:rsidRPr="00733811">
        <w:rPr>
          <w:rFonts w:ascii="Times New Roman" w:hAnsi="Times New Roman" w:cs="Times New Roman"/>
          <w:sz w:val="24"/>
          <w:szCs w:val="24"/>
        </w:rPr>
        <w:t>1) проектирование частным партнером объекта соглашения;</w:t>
      </w:r>
    </w:p>
    <w:p w:rsidR="00733811" w:rsidRPr="00733811" w:rsidRDefault="00733811" w:rsidP="00733811">
      <w:pPr>
        <w:pStyle w:val="a8"/>
        <w:rPr>
          <w:rFonts w:ascii="Times New Roman" w:hAnsi="Times New Roman" w:cs="Times New Roman"/>
          <w:sz w:val="24"/>
          <w:szCs w:val="24"/>
        </w:rPr>
      </w:pPr>
      <w:r w:rsidRPr="00733811">
        <w:rPr>
          <w:rFonts w:ascii="Times New Roman" w:hAnsi="Times New Roman" w:cs="Times New Roman"/>
          <w:sz w:val="24"/>
          <w:szCs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733811" w:rsidRPr="00733811" w:rsidRDefault="00733811" w:rsidP="00733811">
      <w:pPr>
        <w:pStyle w:val="a8"/>
        <w:rPr>
          <w:rFonts w:ascii="Times New Roman" w:hAnsi="Times New Roman" w:cs="Times New Roman"/>
          <w:sz w:val="24"/>
          <w:szCs w:val="24"/>
        </w:rPr>
      </w:pPr>
      <w:r w:rsidRPr="00733811">
        <w:rPr>
          <w:rFonts w:ascii="Times New Roman" w:hAnsi="Times New Roman" w:cs="Times New Roman"/>
          <w:sz w:val="24"/>
          <w:szCs w:val="24"/>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733811" w:rsidRPr="00733811" w:rsidRDefault="00733811" w:rsidP="00733811">
      <w:pPr>
        <w:pStyle w:val="a8"/>
        <w:rPr>
          <w:rFonts w:ascii="Times New Roman" w:hAnsi="Times New Roman" w:cs="Times New Roman"/>
          <w:sz w:val="24"/>
          <w:szCs w:val="24"/>
        </w:rPr>
      </w:pPr>
      <w:r w:rsidRPr="00733811">
        <w:rPr>
          <w:rFonts w:ascii="Times New Roman" w:hAnsi="Times New Roman" w:cs="Times New Roman"/>
          <w:sz w:val="24"/>
          <w:szCs w:val="24"/>
        </w:rPr>
        <w:t xml:space="preserve">4) наличие у частного партнера обязательства по передаче объекта соглашения о государственно-частном партнерстве, объекта соглашения о </w:t>
      </w:r>
      <w:proofErr w:type="spellStart"/>
      <w:r w:rsidRPr="00733811">
        <w:rPr>
          <w:rFonts w:ascii="Times New Roman" w:hAnsi="Times New Roman" w:cs="Times New Roman"/>
          <w:sz w:val="24"/>
          <w:szCs w:val="24"/>
        </w:rPr>
        <w:t>муниципально</w:t>
      </w:r>
      <w:proofErr w:type="spellEnd"/>
      <w:r w:rsidRPr="00733811">
        <w:rPr>
          <w:rFonts w:ascii="Times New Roman" w:hAnsi="Times New Roman" w:cs="Times New Roman"/>
          <w:sz w:val="24"/>
          <w:szCs w:val="24"/>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733811" w:rsidRPr="00733811" w:rsidRDefault="00733811" w:rsidP="00733811">
      <w:pPr>
        <w:pStyle w:val="a8"/>
        <w:rPr>
          <w:rFonts w:ascii="Times New Roman" w:hAnsi="Times New Roman" w:cs="Times New Roman"/>
          <w:sz w:val="24"/>
          <w:szCs w:val="24"/>
        </w:rPr>
      </w:pPr>
      <w:r>
        <w:rPr>
          <w:rFonts w:ascii="Times New Roman" w:hAnsi="Times New Roman" w:cs="Times New Roman"/>
          <w:sz w:val="24"/>
          <w:szCs w:val="24"/>
        </w:rPr>
        <w:t xml:space="preserve">      </w:t>
      </w:r>
      <w:r w:rsidRPr="00733811">
        <w:rPr>
          <w:rFonts w:ascii="Times New Roman" w:hAnsi="Times New Roman" w:cs="Times New Roman"/>
          <w:sz w:val="24"/>
          <w:szCs w:val="24"/>
        </w:rPr>
        <w:t>4. В случае</w:t>
      </w:r>
      <w:proofErr w:type="gramStart"/>
      <w:r w:rsidRPr="00733811">
        <w:rPr>
          <w:rFonts w:ascii="Times New Roman" w:hAnsi="Times New Roman" w:cs="Times New Roman"/>
          <w:sz w:val="24"/>
          <w:szCs w:val="24"/>
        </w:rPr>
        <w:t>,</w:t>
      </w:r>
      <w:proofErr w:type="gramEnd"/>
      <w:r w:rsidRPr="00733811">
        <w:rPr>
          <w:rFonts w:ascii="Times New Roman" w:hAnsi="Times New Roman" w:cs="Times New Roman"/>
          <w:sz w:val="24"/>
          <w:szCs w:val="24"/>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статьи обязательство частного партнера.</w:t>
      </w:r>
    </w:p>
    <w:p w:rsidR="00875F8B" w:rsidRDefault="00733811" w:rsidP="00733811">
      <w:pPr>
        <w:pStyle w:val="a8"/>
      </w:pPr>
      <w:r>
        <w:rPr>
          <w:rFonts w:ascii="Times New Roman" w:hAnsi="Times New Roman" w:cs="Times New Roman"/>
          <w:sz w:val="24"/>
          <w:szCs w:val="24"/>
        </w:rPr>
        <w:t xml:space="preserve">     </w:t>
      </w:r>
      <w:r w:rsidRPr="00733811">
        <w:rPr>
          <w:rFonts w:ascii="Times New Roman" w:hAnsi="Times New Roman" w:cs="Times New Roman"/>
          <w:sz w:val="24"/>
          <w:szCs w:val="24"/>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w:t>
      </w:r>
      <w:r>
        <w:t>ции.</w:t>
      </w:r>
    </w:p>
    <w:p w:rsidR="00733811" w:rsidRPr="00D37819" w:rsidRDefault="00733811" w:rsidP="00733811">
      <w:pPr>
        <w:pStyle w:val="a8"/>
        <w:rPr>
          <w:rFonts w:ascii="Times New Roman" w:hAnsi="Times New Roman" w:cs="Times New Roman"/>
          <w:sz w:val="24"/>
          <w:szCs w:val="24"/>
        </w:rPr>
      </w:pPr>
      <w:r w:rsidRPr="00D37819">
        <w:rPr>
          <w:rFonts w:ascii="Times New Roman" w:hAnsi="Times New Roman" w:cs="Times New Roman"/>
          <w:sz w:val="24"/>
          <w:szCs w:val="24"/>
        </w:rPr>
        <w:t xml:space="preserve">    </w:t>
      </w:r>
      <w:r w:rsidR="00D37819" w:rsidRPr="00D37819">
        <w:rPr>
          <w:rFonts w:ascii="Times New Roman" w:hAnsi="Times New Roman" w:cs="Times New Roman"/>
          <w:sz w:val="24"/>
          <w:szCs w:val="24"/>
        </w:rPr>
        <w:t>В</w:t>
      </w:r>
      <w:proofErr w:type="gramStart"/>
      <w:r w:rsidR="00D37819" w:rsidRPr="00D37819">
        <w:rPr>
          <w:rFonts w:ascii="Times New Roman" w:hAnsi="Times New Roman" w:cs="Times New Roman"/>
          <w:sz w:val="24"/>
          <w:szCs w:val="24"/>
        </w:rPr>
        <w:t>)с</w:t>
      </w:r>
      <w:proofErr w:type="gramEnd"/>
      <w:r w:rsidR="00D37819" w:rsidRPr="00D37819">
        <w:rPr>
          <w:rFonts w:ascii="Times New Roman" w:hAnsi="Times New Roman" w:cs="Times New Roman"/>
          <w:sz w:val="24"/>
          <w:szCs w:val="24"/>
        </w:rPr>
        <w:t xml:space="preserve">т.7 Положения  о </w:t>
      </w:r>
      <w:r w:rsidR="00D37819" w:rsidRPr="00D37819">
        <w:rPr>
          <w:rFonts w:ascii="Times New Roman" w:hAnsi="Times New Roman" w:cs="Times New Roman"/>
          <w:b/>
          <w:color w:val="000000"/>
          <w:sz w:val="24"/>
          <w:szCs w:val="24"/>
        </w:rPr>
        <w:t xml:space="preserve">Объектах  соглашения о </w:t>
      </w:r>
      <w:proofErr w:type="spellStart"/>
      <w:r w:rsidR="00D37819" w:rsidRPr="00D37819">
        <w:rPr>
          <w:rFonts w:ascii="Times New Roman" w:hAnsi="Times New Roman" w:cs="Times New Roman"/>
          <w:b/>
          <w:color w:val="000000"/>
          <w:sz w:val="24"/>
          <w:szCs w:val="24"/>
        </w:rPr>
        <w:t>муниципально</w:t>
      </w:r>
      <w:proofErr w:type="spellEnd"/>
      <w:r w:rsidR="00D37819" w:rsidRPr="00D37819">
        <w:rPr>
          <w:rFonts w:ascii="Times New Roman" w:hAnsi="Times New Roman" w:cs="Times New Roman"/>
          <w:b/>
          <w:color w:val="000000"/>
          <w:sz w:val="24"/>
          <w:szCs w:val="24"/>
        </w:rPr>
        <w:t xml:space="preserve">-частном партнерстве заменить следующим содержание: </w:t>
      </w:r>
    </w:p>
    <w:p w:rsidR="00D37819" w:rsidRPr="00D37819" w:rsidRDefault="00D37819" w:rsidP="00D37819">
      <w:pPr>
        <w:pStyle w:val="a8"/>
        <w:rPr>
          <w:rFonts w:ascii="Times New Roman" w:hAnsi="Times New Roman" w:cs="Times New Roman"/>
          <w:color w:val="020C22"/>
          <w:sz w:val="24"/>
          <w:szCs w:val="24"/>
          <w:shd w:val="clear" w:color="auto" w:fill="FEFEFE"/>
        </w:rPr>
      </w:pPr>
      <w:r w:rsidRPr="00D37819">
        <w:rPr>
          <w:rFonts w:ascii="Times New Roman" w:hAnsi="Times New Roman" w:cs="Times New Roman"/>
          <w:sz w:val="24"/>
          <w:szCs w:val="24"/>
        </w:rPr>
        <w:t>1. Объектами соглашения являются:</w:t>
      </w:r>
    </w:p>
    <w:p w:rsidR="00041CC6" w:rsidRPr="00D37819" w:rsidRDefault="00041CC6" w:rsidP="00D37819">
      <w:pPr>
        <w:pStyle w:val="a8"/>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1) частные   автомобильные   дороги   или   участки    частных</w:t>
      </w:r>
    </w:p>
    <w:p w:rsidR="00041CC6" w:rsidRPr="00D37819" w:rsidRDefault="00041CC6" w:rsidP="00D37819">
      <w:pPr>
        <w:pStyle w:val="a8"/>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автомобильных   дорог,   мосты,   защитные   дорожные   сооружения,</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искусственные   дорожные   сооружения,   производственные   объекты</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proofErr w:type="gramStart"/>
      <w:r w:rsidRPr="00D37819">
        <w:rPr>
          <w:rFonts w:ascii="Times New Roman" w:eastAsia="Times New Roman" w:hAnsi="Times New Roman" w:cs="Times New Roman"/>
          <w:color w:val="020C22"/>
          <w:sz w:val="24"/>
          <w:szCs w:val="24"/>
          <w:shd w:val="clear" w:color="auto" w:fill="FEFEFE"/>
        </w:rPr>
        <w:t>(объекты,  используемые  при   капитальном   ремонте,   ремонте   и</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proofErr w:type="gramStart"/>
      <w:r w:rsidRPr="00D37819">
        <w:rPr>
          <w:rFonts w:ascii="Times New Roman" w:eastAsia="Times New Roman" w:hAnsi="Times New Roman" w:cs="Times New Roman"/>
          <w:color w:val="020C22"/>
          <w:sz w:val="24"/>
          <w:szCs w:val="24"/>
          <w:shd w:val="clear" w:color="auto" w:fill="FEFEFE"/>
        </w:rPr>
        <w:t>содержании</w:t>
      </w:r>
      <w:proofErr w:type="gramEnd"/>
      <w:r w:rsidRPr="00D37819">
        <w:rPr>
          <w:rFonts w:ascii="Times New Roman" w:eastAsia="Times New Roman" w:hAnsi="Times New Roman" w:cs="Times New Roman"/>
          <w:color w:val="020C22"/>
          <w:sz w:val="24"/>
          <w:szCs w:val="24"/>
          <w:shd w:val="clear" w:color="auto" w:fill="FEFEFE"/>
        </w:rPr>
        <w:t xml:space="preserve">    автомобильных    дорог),    элементы     обустройства</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proofErr w:type="gramStart"/>
      <w:r w:rsidRPr="00D37819">
        <w:rPr>
          <w:rFonts w:ascii="Times New Roman" w:eastAsia="Times New Roman" w:hAnsi="Times New Roman" w:cs="Times New Roman"/>
          <w:color w:val="020C22"/>
          <w:sz w:val="24"/>
          <w:szCs w:val="24"/>
          <w:shd w:val="clear" w:color="auto" w:fill="FEFEFE"/>
        </w:rPr>
        <w:t>автомобильных дорог, объекты, предназначенные для взимания платы (в</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том числе пункты взимания платы), объекты дорожного сервиса;</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2) транспорт общего пользования, за исключением метрополитена;</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3) объекты железнодорожного транспорта;</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4) объекты трубопроводного транспорта;</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5) морские  порты,  речные  порты,  специализированные  порты,</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lastRenderedPageBreak/>
        <w:t>объекты их  инфраструктур,  в  том  числе  искусственные  земельные</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участки,  портовые  гидротехнические  сооружения,  за   исключением</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объектов инфраструктуры морского порта, которые могут находиться  </w:t>
      </w:r>
      <w:proofErr w:type="gramStart"/>
      <w:r w:rsidRPr="00D37819">
        <w:rPr>
          <w:rFonts w:ascii="Times New Roman" w:eastAsia="Times New Roman" w:hAnsi="Times New Roman" w:cs="Times New Roman"/>
          <w:color w:val="020C22"/>
          <w:sz w:val="24"/>
          <w:szCs w:val="24"/>
          <w:shd w:val="clear" w:color="auto" w:fill="FEFEFE"/>
        </w:rPr>
        <w:t>в</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федеральной  собственности,  не  подлежат  отчуждению   в   </w:t>
      </w:r>
      <w:proofErr w:type="gramStart"/>
      <w:r w:rsidRPr="00D37819">
        <w:rPr>
          <w:rFonts w:ascii="Times New Roman" w:eastAsia="Times New Roman" w:hAnsi="Times New Roman" w:cs="Times New Roman"/>
          <w:color w:val="020C22"/>
          <w:sz w:val="24"/>
          <w:szCs w:val="24"/>
          <w:shd w:val="clear" w:color="auto" w:fill="FEFEFE"/>
        </w:rPr>
        <w:t>частную</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собственность;</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6) морские суда и речные суда, суда смешанного  (река -  море)</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плавания,  а  также  суда,  осуществляющие  ледокольную   проводку,</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гидрографическую, научно-исследовательскую  деятельность,  </w:t>
      </w:r>
      <w:proofErr w:type="gramStart"/>
      <w:r w:rsidRPr="00D37819">
        <w:rPr>
          <w:rFonts w:ascii="Times New Roman" w:eastAsia="Times New Roman" w:hAnsi="Times New Roman" w:cs="Times New Roman"/>
          <w:color w:val="020C22"/>
          <w:sz w:val="24"/>
          <w:szCs w:val="24"/>
          <w:shd w:val="clear" w:color="auto" w:fill="FEFEFE"/>
        </w:rPr>
        <w:t>паромные</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переправы, плавучие и сухие доки, за исключением объектов,  которые</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в соответствии с законодательством Российской Федерации находятся </w:t>
      </w:r>
      <w:proofErr w:type="gramStart"/>
      <w:r w:rsidRPr="00D37819">
        <w:rPr>
          <w:rFonts w:ascii="Times New Roman" w:eastAsia="Times New Roman" w:hAnsi="Times New Roman" w:cs="Times New Roman"/>
          <w:color w:val="020C22"/>
          <w:sz w:val="24"/>
          <w:szCs w:val="24"/>
          <w:shd w:val="clear" w:color="auto" w:fill="FEFEFE"/>
        </w:rPr>
        <w:t>в</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государственной собственности, не  подлежат  отчуждению  в  </w:t>
      </w:r>
      <w:proofErr w:type="gramStart"/>
      <w:r w:rsidRPr="00D37819">
        <w:rPr>
          <w:rFonts w:ascii="Times New Roman" w:eastAsia="Times New Roman" w:hAnsi="Times New Roman" w:cs="Times New Roman"/>
          <w:color w:val="020C22"/>
          <w:sz w:val="24"/>
          <w:szCs w:val="24"/>
          <w:shd w:val="clear" w:color="auto" w:fill="FEFEFE"/>
        </w:rPr>
        <w:t>частную</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собственность;</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7) воздушные суда, аэродромы, аэропорты, технические  средства</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и другие предназначенные для обеспечения  полетов  воздушных  судов</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средства,  за  исключением   объектов,   отнесенных   к   имуществу</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государственной авиации или к единой системе организации </w:t>
      </w:r>
      <w:proofErr w:type="gramStart"/>
      <w:r w:rsidRPr="00D37819">
        <w:rPr>
          <w:rFonts w:ascii="Times New Roman" w:eastAsia="Times New Roman" w:hAnsi="Times New Roman" w:cs="Times New Roman"/>
          <w:color w:val="020C22"/>
          <w:sz w:val="24"/>
          <w:szCs w:val="24"/>
          <w:shd w:val="clear" w:color="auto" w:fill="FEFEFE"/>
        </w:rPr>
        <w:t>воздушного</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движения;</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8) объекты   по   производству,   передаче   и   распределению</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электрической энергии;</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9) гидротехнические сооружения, стационарные и (или)  плавучие</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платформы, искусственные острова;</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10) подводные и подземные  технические  сооружения,  переходы,</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линии  связи  и  коммуникации,  иные  линейные  объекты   связи   и</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коммуникации;</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11) объекты   здравоохранения,   в    том    числе    объекты,</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proofErr w:type="gramStart"/>
      <w:r w:rsidRPr="00D37819">
        <w:rPr>
          <w:rFonts w:ascii="Times New Roman" w:eastAsia="Times New Roman" w:hAnsi="Times New Roman" w:cs="Times New Roman"/>
          <w:color w:val="020C22"/>
          <w:sz w:val="24"/>
          <w:szCs w:val="24"/>
          <w:shd w:val="clear" w:color="auto" w:fill="FEFEFE"/>
        </w:rPr>
        <w:t>предназначенные   для   санаторно-курортного   лечения    и    иной</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деятельности в сфере здравоохранения;</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12) объекты   образования,    культуры,    спорта,    объекты,</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используемые для организации отдыха граждан и туризма, иные объекты</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социального обслуживания населения;</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13) объекты, на которых осуществляются обработка,  утилизация,</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обезвреживание, размещение твердых коммунальных отходов;</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14) объекты благоустройства территорий, в  том  числе  </w:t>
      </w:r>
      <w:proofErr w:type="gramStart"/>
      <w:r w:rsidRPr="00D37819">
        <w:rPr>
          <w:rFonts w:ascii="Times New Roman" w:eastAsia="Times New Roman" w:hAnsi="Times New Roman" w:cs="Times New Roman"/>
          <w:color w:val="020C22"/>
          <w:sz w:val="24"/>
          <w:szCs w:val="24"/>
          <w:shd w:val="clear" w:color="auto" w:fill="FEFEFE"/>
        </w:rPr>
        <w:t>для</w:t>
      </w:r>
      <w:proofErr w:type="gramEnd"/>
      <w:r w:rsidRPr="00D37819">
        <w:rPr>
          <w:rFonts w:ascii="Times New Roman" w:eastAsia="Times New Roman" w:hAnsi="Times New Roman" w:cs="Times New Roman"/>
          <w:color w:val="020C22"/>
          <w:sz w:val="24"/>
          <w:szCs w:val="24"/>
          <w:shd w:val="clear" w:color="auto" w:fill="FEFEFE"/>
        </w:rPr>
        <w:t xml:space="preserve">  </w:t>
      </w:r>
      <w:proofErr w:type="gramStart"/>
      <w:r w:rsidRPr="00D37819">
        <w:rPr>
          <w:rFonts w:ascii="Times New Roman" w:eastAsia="Times New Roman" w:hAnsi="Times New Roman" w:cs="Times New Roman"/>
          <w:color w:val="020C22"/>
          <w:sz w:val="24"/>
          <w:szCs w:val="24"/>
          <w:shd w:val="clear" w:color="auto" w:fill="FEFEFE"/>
        </w:rPr>
        <w:t>их</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освещения;</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w:t>
      </w:r>
      <w:proofErr w:type="gramStart"/>
      <w:r w:rsidRPr="00D37819">
        <w:rPr>
          <w:rFonts w:ascii="Times New Roman" w:eastAsia="Times New Roman" w:hAnsi="Times New Roman" w:cs="Times New Roman"/>
          <w:color w:val="020C22"/>
          <w:sz w:val="24"/>
          <w:szCs w:val="24"/>
          <w:shd w:val="clear" w:color="auto" w:fill="FEFEFE"/>
        </w:rPr>
        <w:t>15) мелиоративные   системы   и    объекты    их    инженерной</w:t>
      </w:r>
      <w:proofErr w:type="gramEnd"/>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инфраструктуры,  за   исключением   </w:t>
      </w:r>
      <w:proofErr w:type="gramStart"/>
      <w:r w:rsidRPr="00D37819">
        <w:rPr>
          <w:rFonts w:ascii="Times New Roman" w:eastAsia="Times New Roman" w:hAnsi="Times New Roman" w:cs="Times New Roman"/>
          <w:color w:val="020C22"/>
          <w:sz w:val="24"/>
          <w:szCs w:val="24"/>
          <w:shd w:val="clear" w:color="auto" w:fill="FEFEFE"/>
        </w:rPr>
        <w:t>государственных</w:t>
      </w:r>
      <w:proofErr w:type="gramEnd"/>
      <w:r w:rsidRPr="00D37819">
        <w:rPr>
          <w:rFonts w:ascii="Times New Roman" w:eastAsia="Times New Roman" w:hAnsi="Times New Roman" w:cs="Times New Roman"/>
          <w:color w:val="020C22"/>
          <w:sz w:val="24"/>
          <w:szCs w:val="24"/>
          <w:shd w:val="clear" w:color="auto" w:fill="FEFEFE"/>
        </w:rPr>
        <w:t xml:space="preserve">   мелиоративных</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систем;</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16) объекты   производства,   </w:t>
      </w:r>
      <w:proofErr w:type="gramStart"/>
      <w:r w:rsidRPr="00D37819">
        <w:rPr>
          <w:rFonts w:ascii="Times New Roman" w:eastAsia="Times New Roman" w:hAnsi="Times New Roman" w:cs="Times New Roman"/>
          <w:color w:val="020C22"/>
          <w:sz w:val="24"/>
          <w:szCs w:val="24"/>
          <w:shd w:val="clear" w:color="auto" w:fill="FEFEFE"/>
        </w:rPr>
        <w:t>первичной</w:t>
      </w:r>
      <w:proofErr w:type="gramEnd"/>
      <w:r w:rsidRPr="00D37819">
        <w:rPr>
          <w:rFonts w:ascii="Times New Roman" w:eastAsia="Times New Roman" w:hAnsi="Times New Roman" w:cs="Times New Roman"/>
          <w:color w:val="020C22"/>
          <w:sz w:val="24"/>
          <w:szCs w:val="24"/>
          <w:shd w:val="clear" w:color="auto" w:fill="FEFEFE"/>
        </w:rPr>
        <w:t xml:space="preserve">  и  (или)  последующей</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(промышленной)    переработки,    хранения     сельскохозяйственной</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продукции,  включенные  в  </w:t>
      </w:r>
      <w:proofErr w:type="gramStart"/>
      <w:r w:rsidRPr="00D37819">
        <w:rPr>
          <w:rFonts w:ascii="Times New Roman" w:eastAsia="Times New Roman" w:hAnsi="Times New Roman" w:cs="Times New Roman"/>
          <w:color w:val="020C22"/>
          <w:sz w:val="24"/>
          <w:szCs w:val="24"/>
          <w:shd w:val="clear" w:color="auto" w:fill="FEFEFE"/>
        </w:rPr>
        <w:t>утвержденный</w:t>
      </w:r>
      <w:proofErr w:type="gramEnd"/>
      <w:r w:rsidRPr="00D37819">
        <w:rPr>
          <w:rFonts w:ascii="Times New Roman" w:eastAsia="Times New Roman" w:hAnsi="Times New Roman" w:cs="Times New Roman"/>
          <w:color w:val="020C22"/>
          <w:sz w:val="24"/>
          <w:szCs w:val="24"/>
          <w:shd w:val="clear" w:color="auto" w:fill="FEFEFE"/>
        </w:rPr>
        <w:t xml:space="preserve">  Правительством  Российской</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Федерации в соответствии с законодательством Российской Федерации о</w:t>
      </w:r>
    </w:p>
    <w:p w:rsidR="00041CC6" w:rsidRPr="00D37819" w:rsidRDefault="00041CC6" w:rsidP="00041CC6">
      <w:pPr>
        <w:spacing w:after="0" w:line="270" w:lineRule="atLeast"/>
        <w:rPr>
          <w:rFonts w:ascii="Times New Roman" w:eastAsia="Times New Roman" w:hAnsi="Times New Roman" w:cs="Times New Roman"/>
          <w:color w:val="020C22"/>
          <w:sz w:val="24"/>
          <w:szCs w:val="24"/>
          <w:shd w:val="clear" w:color="auto" w:fill="FEFEFE"/>
        </w:rPr>
      </w:pPr>
      <w:proofErr w:type="gramStart"/>
      <w:r w:rsidRPr="00D37819">
        <w:rPr>
          <w:rFonts w:ascii="Times New Roman" w:eastAsia="Times New Roman" w:hAnsi="Times New Roman" w:cs="Times New Roman"/>
          <w:color w:val="020C22"/>
          <w:sz w:val="24"/>
          <w:szCs w:val="24"/>
          <w:shd w:val="clear" w:color="auto" w:fill="FEFEFE"/>
        </w:rPr>
        <w:t>развитии  сельского  хозяйства  перечень  и  определенные  согласно</w:t>
      </w:r>
      <w:proofErr w:type="gramEnd"/>
    </w:p>
    <w:p w:rsidR="00041CC6" w:rsidRPr="00D37819" w:rsidRDefault="00041CC6" w:rsidP="00D37819">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критериям, установленным Правительством Российской Федерации </w:t>
      </w:r>
    </w:p>
    <w:p w:rsidR="003D5C46" w:rsidRPr="00D37819" w:rsidRDefault="00041CC6" w:rsidP="00D37819">
      <w:pPr>
        <w:spacing w:after="0" w:line="270" w:lineRule="atLeast"/>
        <w:rPr>
          <w:rFonts w:ascii="Times New Roman" w:eastAsia="Times New Roman" w:hAnsi="Times New Roman" w:cs="Times New Roman"/>
          <w:color w:val="020C22"/>
          <w:sz w:val="24"/>
          <w:szCs w:val="24"/>
          <w:shd w:val="clear" w:color="auto" w:fill="FEFEFE"/>
        </w:rPr>
      </w:pPr>
      <w:r w:rsidRPr="00D37819">
        <w:rPr>
          <w:rFonts w:ascii="Times New Roman" w:eastAsia="Times New Roman" w:hAnsi="Times New Roman" w:cs="Times New Roman"/>
          <w:color w:val="020C22"/>
          <w:sz w:val="24"/>
          <w:szCs w:val="24"/>
          <w:shd w:val="clear" w:color="auto" w:fill="FEFEFE"/>
        </w:rPr>
        <w:t xml:space="preserve">     17) объекты   охотничьей   инфраструктуры</w:t>
      </w:r>
      <w:proofErr w:type="gramStart"/>
      <w:r w:rsidRPr="00D37819">
        <w:rPr>
          <w:rFonts w:ascii="Times New Roman" w:eastAsia="Times New Roman" w:hAnsi="Times New Roman" w:cs="Times New Roman"/>
          <w:color w:val="020C22"/>
          <w:sz w:val="24"/>
          <w:szCs w:val="24"/>
          <w:shd w:val="clear" w:color="auto" w:fill="FEFEFE"/>
        </w:rPr>
        <w:t xml:space="preserve">  </w:t>
      </w:r>
      <w:r w:rsidR="00D37819" w:rsidRPr="00D37819">
        <w:rPr>
          <w:rFonts w:ascii="Times New Roman" w:eastAsia="Times New Roman" w:hAnsi="Times New Roman" w:cs="Times New Roman"/>
          <w:color w:val="020C22"/>
          <w:sz w:val="24"/>
          <w:szCs w:val="24"/>
          <w:shd w:val="clear" w:color="auto" w:fill="FEFEFE"/>
        </w:rPr>
        <w:t>.</w:t>
      </w:r>
      <w:proofErr w:type="gramEnd"/>
    </w:p>
    <w:p w:rsidR="00D37819" w:rsidRPr="00D37819" w:rsidRDefault="00D37819" w:rsidP="00D37819">
      <w:pPr>
        <w:pStyle w:val="a7"/>
        <w:spacing w:before="0" w:beforeAutospacing="0" w:after="0" w:afterAutospacing="0"/>
        <w:jc w:val="both"/>
        <w:rPr>
          <w:color w:val="000000"/>
        </w:rPr>
      </w:pPr>
      <w:r w:rsidRPr="00D37819">
        <w:rPr>
          <w:color w:val="000000"/>
        </w:rPr>
        <w:t xml:space="preserve">   2.Обнародовать настоящее постановление и разместить на официальном сайте администрации  се</w:t>
      </w:r>
      <w:r w:rsidR="009A3656">
        <w:rPr>
          <w:color w:val="000000"/>
        </w:rPr>
        <w:t xml:space="preserve">льского поселения </w:t>
      </w:r>
      <w:proofErr w:type="spellStart"/>
      <w:r w:rsidR="009A3656">
        <w:rPr>
          <w:color w:val="000000"/>
        </w:rPr>
        <w:t>Юлдыбаевский</w:t>
      </w:r>
      <w:proofErr w:type="spellEnd"/>
      <w:r w:rsidRPr="00D37819">
        <w:rPr>
          <w:color w:val="000000"/>
        </w:rPr>
        <w:t xml:space="preserve"> сельсовет муниципального района Кугарчинский района Республики Башкортостан.</w:t>
      </w:r>
    </w:p>
    <w:p w:rsidR="00D37819" w:rsidRPr="00D37819" w:rsidRDefault="00D37819" w:rsidP="00D37819">
      <w:pPr>
        <w:pStyle w:val="a7"/>
        <w:spacing w:before="0" w:beforeAutospacing="0" w:after="0" w:afterAutospacing="0"/>
        <w:jc w:val="both"/>
        <w:rPr>
          <w:color w:val="000000"/>
        </w:rPr>
      </w:pPr>
      <w:r w:rsidRPr="00D37819">
        <w:rPr>
          <w:color w:val="000000"/>
        </w:rPr>
        <w:t xml:space="preserve">  3.</w:t>
      </w:r>
      <w:proofErr w:type="gramStart"/>
      <w:r w:rsidRPr="00D37819">
        <w:rPr>
          <w:color w:val="000000"/>
        </w:rPr>
        <w:t>Контроль за</w:t>
      </w:r>
      <w:proofErr w:type="gramEnd"/>
      <w:r w:rsidRPr="00D37819">
        <w:rPr>
          <w:color w:val="000000"/>
        </w:rPr>
        <w:t xml:space="preserve"> выполнением постановления оставляю за собой.</w:t>
      </w:r>
    </w:p>
    <w:p w:rsidR="00D37819" w:rsidRPr="00D37819" w:rsidRDefault="00D37819" w:rsidP="00D37819">
      <w:pPr>
        <w:pStyle w:val="a7"/>
        <w:spacing w:before="0" w:beforeAutospacing="0" w:after="0" w:afterAutospacing="0"/>
        <w:jc w:val="both"/>
        <w:rPr>
          <w:color w:val="000000"/>
        </w:rPr>
      </w:pPr>
      <w:r w:rsidRPr="00D37819">
        <w:rPr>
          <w:color w:val="000000"/>
        </w:rPr>
        <w:t xml:space="preserve">  4.Настоящее постановление вступает в силу со дня его обнародования.</w:t>
      </w:r>
    </w:p>
    <w:p w:rsidR="00D37819" w:rsidRDefault="00D37819" w:rsidP="00D37819">
      <w:pPr>
        <w:spacing w:after="0" w:line="270" w:lineRule="atLeast"/>
        <w:rPr>
          <w:rFonts w:ascii="Times New Roman" w:hAnsi="Times New Roman" w:cs="Times New Roman"/>
          <w:sz w:val="24"/>
          <w:szCs w:val="24"/>
        </w:rPr>
      </w:pPr>
    </w:p>
    <w:p w:rsidR="00D37819" w:rsidRPr="00D37819" w:rsidRDefault="00D37819" w:rsidP="00D37819">
      <w:pPr>
        <w:spacing w:after="0" w:line="270" w:lineRule="atLeast"/>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9A3656">
        <w:rPr>
          <w:rFonts w:ascii="Times New Roman" w:hAnsi="Times New Roman" w:cs="Times New Roman"/>
          <w:sz w:val="24"/>
          <w:szCs w:val="24"/>
        </w:rPr>
        <w:t xml:space="preserve">                 И.Н. </w:t>
      </w:r>
      <w:proofErr w:type="spellStart"/>
      <w:r w:rsidR="009A3656">
        <w:rPr>
          <w:rFonts w:ascii="Times New Roman" w:hAnsi="Times New Roman" w:cs="Times New Roman"/>
          <w:sz w:val="24"/>
          <w:szCs w:val="24"/>
        </w:rPr>
        <w:t>Кильсенбаев</w:t>
      </w:r>
      <w:proofErr w:type="spellEnd"/>
    </w:p>
    <w:sectPr w:rsidR="00D37819" w:rsidRPr="00D37819" w:rsidSect="00661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1CC6"/>
    <w:rsid w:val="00041CC6"/>
    <w:rsid w:val="003D5C46"/>
    <w:rsid w:val="0046735B"/>
    <w:rsid w:val="00661972"/>
    <w:rsid w:val="00733811"/>
    <w:rsid w:val="007C40B3"/>
    <w:rsid w:val="00875F8B"/>
    <w:rsid w:val="008D4D68"/>
    <w:rsid w:val="009A3656"/>
    <w:rsid w:val="009C46D8"/>
    <w:rsid w:val="00BC70A9"/>
    <w:rsid w:val="00C16652"/>
    <w:rsid w:val="00D03DEB"/>
    <w:rsid w:val="00D37819"/>
    <w:rsid w:val="00E1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72"/>
  </w:style>
  <w:style w:type="paragraph" w:styleId="1">
    <w:name w:val="heading 1"/>
    <w:basedOn w:val="a"/>
    <w:next w:val="a"/>
    <w:link w:val="10"/>
    <w:qFormat/>
    <w:rsid w:val="00041CC6"/>
    <w:pPr>
      <w:keepNext/>
      <w:spacing w:after="0" w:line="240" w:lineRule="auto"/>
      <w:jc w:val="center"/>
      <w:outlineLvl w:val="0"/>
    </w:pPr>
    <w:rPr>
      <w:rFonts w:ascii="Bash Times New Rozaliya" w:eastAsia="Times New Roman" w:hAnsi="Bash Times New Rozaliya" w:cs="Times New Roman"/>
      <w:b/>
      <w:bCs/>
      <w:sz w:val="28"/>
      <w:szCs w:val="20"/>
    </w:rPr>
  </w:style>
  <w:style w:type="paragraph" w:styleId="2">
    <w:name w:val="heading 2"/>
    <w:basedOn w:val="a"/>
    <w:next w:val="a"/>
    <w:link w:val="20"/>
    <w:unhideWhenUsed/>
    <w:qFormat/>
    <w:rsid w:val="00041CC6"/>
    <w:pPr>
      <w:keepNext/>
      <w:spacing w:after="0" w:line="240" w:lineRule="auto"/>
      <w:jc w:val="center"/>
      <w:outlineLvl w:val="1"/>
    </w:pPr>
    <w:rPr>
      <w:rFonts w:ascii="Times New Roman" w:eastAsia="Times New Roman" w:hAnsi="Times New Roman" w:cs="Times New Roman"/>
      <w:sz w:val="24"/>
      <w:szCs w:val="20"/>
      <w:lang w:val="en-US"/>
    </w:rPr>
  </w:style>
  <w:style w:type="paragraph" w:styleId="4">
    <w:name w:val="heading 4"/>
    <w:basedOn w:val="a"/>
    <w:next w:val="a"/>
    <w:link w:val="40"/>
    <w:uiPriority w:val="9"/>
    <w:semiHidden/>
    <w:unhideWhenUsed/>
    <w:qFormat/>
    <w:rsid w:val="009A3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CC6"/>
    <w:rPr>
      <w:rFonts w:ascii="Bash Times New Rozaliya" w:eastAsia="Times New Roman" w:hAnsi="Bash Times New Rozaliya" w:cs="Times New Roman"/>
      <w:b/>
      <w:bCs/>
      <w:sz w:val="28"/>
      <w:szCs w:val="20"/>
    </w:rPr>
  </w:style>
  <w:style w:type="character" w:customStyle="1" w:styleId="20">
    <w:name w:val="Заголовок 2 Знак"/>
    <w:basedOn w:val="a0"/>
    <w:link w:val="2"/>
    <w:rsid w:val="00041CC6"/>
    <w:rPr>
      <w:rFonts w:ascii="Times New Roman" w:eastAsia="Times New Roman" w:hAnsi="Times New Roman" w:cs="Times New Roman"/>
      <w:sz w:val="24"/>
      <w:szCs w:val="20"/>
      <w:lang w:val="en-US"/>
    </w:rPr>
  </w:style>
  <w:style w:type="paragraph" w:styleId="a3">
    <w:name w:val="Body Text"/>
    <w:basedOn w:val="a"/>
    <w:link w:val="a4"/>
    <w:unhideWhenUsed/>
    <w:rsid w:val="00041CC6"/>
    <w:pPr>
      <w:spacing w:after="0" w:line="240" w:lineRule="auto"/>
      <w:jc w:val="center"/>
    </w:pPr>
    <w:rPr>
      <w:rFonts w:ascii="Rom Bsh" w:eastAsia="Times New Roman" w:hAnsi="Rom Bsh" w:cs="Times New Roman"/>
      <w:sz w:val="24"/>
      <w:szCs w:val="20"/>
    </w:rPr>
  </w:style>
  <w:style w:type="character" w:customStyle="1" w:styleId="a4">
    <w:name w:val="Основной текст Знак"/>
    <w:basedOn w:val="a0"/>
    <w:link w:val="a3"/>
    <w:rsid w:val="00041CC6"/>
    <w:rPr>
      <w:rFonts w:ascii="Rom Bsh" w:eastAsia="Times New Roman" w:hAnsi="Rom Bsh" w:cs="Times New Roman"/>
      <w:sz w:val="24"/>
      <w:szCs w:val="20"/>
    </w:rPr>
  </w:style>
  <w:style w:type="paragraph" w:styleId="a5">
    <w:name w:val="Balloon Text"/>
    <w:basedOn w:val="a"/>
    <w:link w:val="a6"/>
    <w:uiPriority w:val="99"/>
    <w:semiHidden/>
    <w:unhideWhenUsed/>
    <w:rsid w:val="00041C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CC6"/>
    <w:rPr>
      <w:rFonts w:ascii="Tahoma" w:hAnsi="Tahoma" w:cs="Tahoma"/>
      <w:sz w:val="16"/>
      <w:szCs w:val="16"/>
    </w:rPr>
  </w:style>
  <w:style w:type="paragraph" w:styleId="a7">
    <w:name w:val="Normal (Web)"/>
    <w:basedOn w:val="a"/>
    <w:uiPriority w:val="99"/>
    <w:unhideWhenUsed/>
    <w:rsid w:val="00041CC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733811"/>
    <w:pPr>
      <w:spacing w:after="0" w:line="240" w:lineRule="auto"/>
    </w:pPr>
  </w:style>
  <w:style w:type="character" w:customStyle="1" w:styleId="40">
    <w:name w:val="Заголовок 4 Знак"/>
    <w:basedOn w:val="a0"/>
    <w:link w:val="4"/>
    <w:uiPriority w:val="9"/>
    <w:semiHidden/>
    <w:rsid w:val="009A365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7887">
      <w:bodyDiv w:val="1"/>
      <w:marLeft w:val="0"/>
      <w:marRight w:val="0"/>
      <w:marTop w:val="0"/>
      <w:marBottom w:val="0"/>
      <w:divBdr>
        <w:top w:val="none" w:sz="0" w:space="0" w:color="auto"/>
        <w:left w:val="none" w:sz="0" w:space="0" w:color="auto"/>
        <w:bottom w:val="none" w:sz="0" w:space="0" w:color="auto"/>
        <w:right w:val="none" w:sz="0" w:space="0" w:color="auto"/>
      </w:divBdr>
    </w:div>
    <w:div w:id="999847161">
      <w:bodyDiv w:val="1"/>
      <w:marLeft w:val="0"/>
      <w:marRight w:val="0"/>
      <w:marTop w:val="0"/>
      <w:marBottom w:val="0"/>
      <w:divBdr>
        <w:top w:val="none" w:sz="0" w:space="0" w:color="auto"/>
        <w:left w:val="none" w:sz="0" w:space="0" w:color="auto"/>
        <w:bottom w:val="none" w:sz="0" w:space="0" w:color="auto"/>
        <w:right w:val="none" w:sz="0" w:space="0" w:color="auto"/>
      </w:divBdr>
    </w:div>
    <w:div w:id="17893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9</cp:revision>
  <cp:lastPrinted>2016-12-28T05:59:00Z</cp:lastPrinted>
  <dcterms:created xsi:type="dcterms:W3CDTF">2016-12-23T03:57:00Z</dcterms:created>
  <dcterms:modified xsi:type="dcterms:W3CDTF">2016-12-28T06:01:00Z</dcterms:modified>
</cp:coreProperties>
</file>