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178" w:type="dxa"/>
        <w:tblLayout w:type="fixed"/>
        <w:tblLook w:val="04A0"/>
      </w:tblPr>
      <w:tblGrid>
        <w:gridCol w:w="4710"/>
        <w:gridCol w:w="1682"/>
        <w:gridCol w:w="3786"/>
      </w:tblGrid>
      <w:tr w:rsidR="003C0048" w:rsidTr="003D5436">
        <w:trPr>
          <w:trHeight w:val="1708"/>
        </w:trPr>
        <w:tc>
          <w:tcPr>
            <w:tcW w:w="4710" w:type="dxa"/>
          </w:tcPr>
          <w:p w:rsidR="003C0048" w:rsidRPr="00662C4B" w:rsidRDefault="003C0048" w:rsidP="003D5436">
            <w:pPr>
              <w:pStyle w:val="1"/>
              <w:numPr>
                <w:ilvl w:val="0"/>
                <w:numId w:val="1"/>
              </w:numPr>
              <w:snapToGrid w:val="0"/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</w:p>
          <w:p w:rsidR="003C0048" w:rsidRPr="00662C4B" w:rsidRDefault="003C0048" w:rsidP="003D5436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БАШ</w:t>
            </w:r>
            <w:proofErr w:type="gramStart"/>
            <w:r w:rsidRPr="00662C4B">
              <w:rPr>
                <w:rFonts w:ascii="Rom Bsh" w:hAnsi="Rom Bsh"/>
                <w:b w:val="0"/>
                <w:sz w:val="18"/>
                <w:szCs w:val="18"/>
              </w:rPr>
              <w:t>:</w:t>
            </w: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О</w:t>
            </w:r>
            <w:proofErr w:type="gramEnd"/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РТОСТАН  РЕСПУБЛИКА№Ы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  <w:p w:rsidR="003C0048" w:rsidRPr="00662C4B" w:rsidRDefault="003C0048" w:rsidP="003D5436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z w:val="18"/>
                <w:szCs w:val="18"/>
              </w:rPr>
            </w:pPr>
            <w:proofErr w:type="gramStart"/>
            <w:r w:rsidRPr="00662C4B">
              <w:rPr>
                <w:rFonts w:ascii="Rom Bsh" w:hAnsi="Rom Bsh"/>
                <w:sz w:val="18"/>
                <w:szCs w:val="18"/>
              </w:rPr>
              <w:t>К(</w:t>
            </w:r>
            <w:proofErr w:type="gramEnd"/>
            <w:r w:rsidRPr="00662C4B">
              <w:rPr>
                <w:rFonts w:ascii="Rom Bsh" w:hAnsi="Rom Bsh"/>
                <w:sz w:val="18"/>
                <w:szCs w:val="18"/>
              </w:rPr>
              <w:t>Г!РСЕН РАЙОНЫ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МУНИЦИПАЛЬ РАЙОНЫНЫ% </w:t>
            </w:r>
            <w:r>
              <w:rPr>
                <w:rFonts w:ascii="Rom Bsh" w:hAnsi="Rom Bsh"/>
                <w:b/>
                <w:sz w:val="18"/>
                <w:szCs w:val="18"/>
              </w:rPr>
              <w:t xml:space="preserve">              ЮЛДЫБАЙ</w:t>
            </w:r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 АУЫЛ СОВЕТЫ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>АУЫЛ БИЛ</w:t>
            </w:r>
            <w:proofErr w:type="gramStart"/>
            <w:r w:rsidRPr="00662C4B">
              <w:rPr>
                <w:rFonts w:ascii="Rom Bsh" w:hAnsi="Rom Bsh"/>
                <w:b/>
                <w:sz w:val="18"/>
                <w:szCs w:val="18"/>
              </w:rPr>
              <w:t>!М</w:t>
            </w:r>
            <w:proofErr w:type="gramEnd"/>
            <w:r w:rsidRPr="00662C4B">
              <w:rPr>
                <w:rFonts w:ascii="Rom Bsh" w:hAnsi="Rom Bsh"/>
                <w:b/>
                <w:sz w:val="18"/>
                <w:szCs w:val="18"/>
              </w:rPr>
              <w:t>!№Е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>ХАКИМИ</w:t>
            </w:r>
            <w:proofErr w:type="gramStart"/>
            <w:r w:rsidRPr="00662C4B">
              <w:rPr>
                <w:rFonts w:ascii="Rom Bsh" w:hAnsi="Rom Bsh"/>
                <w:b/>
                <w:sz w:val="18"/>
                <w:szCs w:val="18"/>
              </w:rPr>
              <w:t>!Т</w:t>
            </w:r>
            <w:proofErr w:type="gramEnd"/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Е 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</w:tc>
        <w:tc>
          <w:tcPr>
            <w:tcW w:w="1682" w:type="dxa"/>
            <w:hideMark/>
          </w:tcPr>
          <w:p w:rsidR="003C0048" w:rsidRPr="00662C4B" w:rsidRDefault="003C0048" w:rsidP="003D5436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662C4B">
              <w:rPr>
                <w:noProof/>
                <w:sz w:val="18"/>
                <w:szCs w:val="1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66140" cy="10185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</w:tcPr>
          <w:p w:rsidR="003C0048" w:rsidRPr="00662C4B" w:rsidRDefault="003C0048" w:rsidP="003D5436">
            <w:pPr>
              <w:pStyle w:val="5"/>
              <w:numPr>
                <w:ilvl w:val="4"/>
                <w:numId w:val="1"/>
              </w:numPr>
              <w:snapToGrid w:val="0"/>
              <w:rPr>
                <w:sz w:val="18"/>
                <w:szCs w:val="18"/>
              </w:rPr>
            </w:pPr>
          </w:p>
          <w:p w:rsidR="003C0048" w:rsidRPr="00662C4B" w:rsidRDefault="003C0048" w:rsidP="003D5436">
            <w:pPr>
              <w:pStyle w:val="5"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62C4B">
              <w:rPr>
                <w:sz w:val="18"/>
                <w:szCs w:val="18"/>
              </w:rPr>
              <w:t>РЕСПУБЛИКА  БАШКОРТОСТАН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</w:p>
          <w:p w:rsidR="003C0048" w:rsidRPr="00662C4B" w:rsidRDefault="003C0048" w:rsidP="003D5436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АДМИНИСТРАЦИЯ</w:t>
            </w:r>
          </w:p>
          <w:p w:rsidR="003C0048" w:rsidRPr="00662C4B" w:rsidRDefault="003C0048" w:rsidP="003D5436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 xml:space="preserve">СЕЛЬСКОГО ПОСЕЛЕНИЯ </w:t>
            </w:r>
          </w:p>
          <w:p w:rsidR="003C0048" w:rsidRPr="00662C4B" w:rsidRDefault="003C0048" w:rsidP="003D5436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>
              <w:rPr>
                <w:rFonts w:ascii="Rom Bsh" w:hAnsi="Rom Bsh"/>
                <w:spacing w:val="-20"/>
                <w:sz w:val="18"/>
                <w:szCs w:val="18"/>
              </w:rPr>
              <w:t xml:space="preserve">ЮЛДЫБАЕВСКИЙ </w:t>
            </w: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 xml:space="preserve"> СЕЛЬСОВЕТ МУНИЦИПАЛЬНОГО РАЙОНА</w:t>
            </w:r>
          </w:p>
          <w:p w:rsidR="003C0048" w:rsidRPr="00662C4B" w:rsidRDefault="003C0048" w:rsidP="003D5436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  <w:t>КУГАРЧИНСКИЙ  РАЙОН</w:t>
            </w:r>
          </w:p>
        </w:tc>
      </w:tr>
      <w:tr w:rsidR="003C0048" w:rsidTr="003C0048">
        <w:trPr>
          <w:trHeight w:val="137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C0048" w:rsidRPr="00662C4B" w:rsidRDefault="003C0048" w:rsidP="003D543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C0048" w:rsidRPr="00662C4B" w:rsidRDefault="003C0048" w:rsidP="003D5436">
            <w:pPr>
              <w:snapToGrid w:val="0"/>
              <w:spacing w:line="216" w:lineRule="auto"/>
              <w:jc w:val="center"/>
              <w:rPr>
                <w:rFonts w:ascii="Rom Bsh" w:hAnsi="Rom Bsh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C0048" w:rsidRPr="00662C4B" w:rsidRDefault="003C0048" w:rsidP="003D5436">
            <w:pPr>
              <w:snapToGrid w:val="0"/>
              <w:spacing w:line="216" w:lineRule="auto"/>
              <w:jc w:val="center"/>
              <w:rPr>
                <w:rFonts w:ascii="Rom Bsh" w:hAnsi="Rom Bsh"/>
                <w:sz w:val="18"/>
                <w:szCs w:val="18"/>
              </w:rPr>
            </w:pPr>
          </w:p>
          <w:p w:rsidR="003C0048" w:rsidRPr="00662C4B" w:rsidRDefault="003C0048" w:rsidP="003D5436">
            <w:pPr>
              <w:pStyle w:val="2"/>
              <w:numPr>
                <w:ilvl w:val="1"/>
                <w:numId w:val="1"/>
              </w:numPr>
              <w:spacing w:line="21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C0048" w:rsidRDefault="003C0048" w:rsidP="003C0048">
      <w:pPr>
        <w:rPr>
          <w:spacing w:val="3"/>
          <w:sz w:val="28"/>
          <w:szCs w:val="28"/>
        </w:rPr>
      </w:pPr>
    </w:p>
    <w:p w:rsidR="003C0048" w:rsidRDefault="003C0048" w:rsidP="003C00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КАРАР                                                                                            </w:t>
      </w:r>
      <w:r>
        <w:t> </w:t>
      </w:r>
      <w:r>
        <w:rPr>
          <w:rFonts w:ascii="Times New Roman" w:hAnsi="Times New Roman"/>
          <w:b/>
        </w:rPr>
        <w:t xml:space="preserve">ПОСТАНОВЛЕНИЕ </w:t>
      </w:r>
      <w:r>
        <w:rPr>
          <w:rFonts w:ascii="Times New Roman" w:hAnsi="Times New Roman"/>
        </w:rPr>
        <w:t> </w:t>
      </w:r>
    </w:p>
    <w:p w:rsidR="003C0048" w:rsidRDefault="003C0048" w:rsidP="003C0048">
      <w:pPr>
        <w:pStyle w:val="a3"/>
      </w:pPr>
      <w:r>
        <w:t xml:space="preserve">           </w:t>
      </w:r>
    </w:p>
    <w:p w:rsidR="003C0048" w:rsidRDefault="003C0048" w:rsidP="003C0048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«02» августа 2016й                                    № 16                              «02» августа 2016г.</w:t>
      </w:r>
    </w:p>
    <w:p w:rsidR="003C0048" w:rsidRDefault="003C0048" w:rsidP="003C0048">
      <w:pPr>
        <w:pStyle w:val="ConsPlusTitle"/>
        <w:widowControl/>
      </w:pPr>
    </w:p>
    <w:p w:rsidR="003C0048" w:rsidRPr="00636015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замещающими должности муниципальной службы в Администрации сельского поселения Юлдыбаевский сельсовет</w:t>
      </w:r>
    </w:p>
    <w:p w:rsidR="003C0048" w:rsidRPr="00480F4E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Кугарчинский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C0048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048" w:rsidRPr="0047537C" w:rsidRDefault="003C0048" w:rsidP="003C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3C0048" w:rsidRPr="001C36CC" w:rsidRDefault="003C0048" w:rsidP="003C00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Юлдыбаевский сельсовет муниципального района Кугарчинский район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A25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25D5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3C0048" w:rsidRPr="00E327C5" w:rsidRDefault="003C0048" w:rsidP="003C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C5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и официальном сайте сельск</w:t>
      </w:r>
      <w:r>
        <w:rPr>
          <w:rFonts w:ascii="Times New Roman" w:hAnsi="Times New Roman" w:cs="Times New Roman"/>
          <w:sz w:val="28"/>
          <w:szCs w:val="28"/>
        </w:rPr>
        <w:t>ого поселения Юлдыбаевский сельсовет</w:t>
      </w:r>
      <w:r w:rsidRPr="00E327C5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Башкортостан.</w:t>
      </w:r>
      <w:bookmarkStart w:id="0" w:name="_GoBack"/>
      <w:bookmarkEnd w:id="0"/>
    </w:p>
    <w:p w:rsidR="003C0048" w:rsidRPr="0047537C" w:rsidRDefault="003C0048" w:rsidP="003C004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pStyle w:val="a5"/>
        <w:tabs>
          <w:tab w:val="left" w:pos="5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0048" w:rsidRPr="001C36CC" w:rsidRDefault="003C0048" w:rsidP="003C0048">
      <w:pPr>
        <w:pStyle w:val="a5"/>
        <w:tabs>
          <w:tab w:val="left" w:pos="5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Кильсенбаев И.Н.</w:t>
      </w:r>
    </w:p>
    <w:p w:rsidR="003C0048" w:rsidRPr="00AB45E1" w:rsidRDefault="003C0048" w:rsidP="003C0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C0048" w:rsidRDefault="003C0048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467BE" w:rsidRDefault="003467BE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67BE" w:rsidRDefault="003467BE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Юлдыбаевский сельсовет</w:t>
      </w:r>
    </w:p>
    <w:p w:rsidR="003467BE" w:rsidRPr="00C2594A" w:rsidRDefault="003467BE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августа 2016 г. № 16 </w:t>
      </w:r>
    </w:p>
    <w:p w:rsidR="003C0048" w:rsidRDefault="003C0048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C0048" w:rsidRDefault="003C0048" w:rsidP="003C0048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C0048" w:rsidRDefault="003C0048" w:rsidP="003C0048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Юлдыбаевский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Кугарчинский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3C0048" w:rsidRPr="00DC4C40" w:rsidRDefault="003C0048" w:rsidP="003C0048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03FC1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3C0048" w:rsidRPr="0047537C" w:rsidRDefault="003C0048" w:rsidP="003C0048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048" w:rsidRPr="0047537C" w:rsidRDefault="003C0048" w:rsidP="003C004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Юлдыбаевский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C0048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главе Администрации сельского поселения Юлдыбаевский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</w:t>
      </w:r>
      <w:proofErr w:type="gramStart"/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048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Глава Администрации направляет уведомление в 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Юлдыбаевский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Юлдыбаевский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Комиссия).</w:t>
      </w:r>
    </w:p>
    <w:p w:rsidR="003C0048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048" w:rsidRPr="00403FC1" w:rsidRDefault="003C0048" w:rsidP="003C004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омиссии по соблюдению требований к служебному поведению муниципальных служащихи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Юлдыбаевский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Юлдыбаевский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«02» августа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048" w:rsidRPr="00D21777" w:rsidRDefault="003C0048" w:rsidP="003C0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7BE" w:rsidRPr="00A54D01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467BE" w:rsidRDefault="003467BE" w:rsidP="003467BE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Юлдыбаевский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район </w:t>
      </w:r>
    </w:p>
    <w:p w:rsidR="003467BE" w:rsidRDefault="003467BE" w:rsidP="003467BE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3467BE" w:rsidRPr="00F14FAC" w:rsidRDefault="003467BE" w:rsidP="003467BE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</w:rPr>
      </w:pPr>
    </w:p>
    <w:p w:rsidR="003467BE" w:rsidRPr="00F14FAC" w:rsidRDefault="003467BE" w:rsidP="003467BE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FAC">
        <w:rPr>
          <w:rFonts w:ascii="Times New Roman" w:eastAsia="Times New Roman" w:hAnsi="Times New Roman" w:cs="Times New Roman"/>
          <w:sz w:val="24"/>
          <w:szCs w:val="24"/>
        </w:rPr>
        <w:t>(отметка об ознакомлении)</w:t>
      </w: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 __________________</w:t>
      </w: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район </w:t>
      </w:r>
    </w:p>
    <w:p w:rsidR="003467BE" w:rsidRPr="00CC290B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67BE" w:rsidRPr="00CC290B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67BE" w:rsidRPr="00CC290B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3467BE" w:rsidRPr="00CC290B" w:rsidRDefault="003467BE" w:rsidP="003467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BE" w:rsidRPr="00F14FAC" w:rsidRDefault="003467BE" w:rsidP="003467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3467BE" w:rsidRPr="00F14FAC" w:rsidRDefault="003467BE" w:rsidP="00346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3467BE" w:rsidRPr="00F14FAC" w:rsidRDefault="003467BE" w:rsidP="00346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467BE" w:rsidRPr="00F14FAC" w:rsidRDefault="003467BE" w:rsidP="00346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BE" w:rsidRPr="00F14FAC" w:rsidRDefault="003467BE" w:rsidP="003467B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467BE" w:rsidRPr="00F14FAC" w:rsidRDefault="003467BE" w:rsidP="00346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467BE" w:rsidRPr="00F14FAC" w:rsidRDefault="003467BE" w:rsidP="0034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BE" w:rsidRPr="00F14FAC" w:rsidRDefault="003467BE" w:rsidP="003467B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467BE" w:rsidRPr="00F14FAC" w:rsidRDefault="003467BE" w:rsidP="00346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467BE" w:rsidRPr="00F14FAC" w:rsidRDefault="003467BE" w:rsidP="0034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7BE" w:rsidRPr="00F14FAC" w:rsidRDefault="003467BE" w:rsidP="003467B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467BE" w:rsidRPr="000C15FC" w:rsidRDefault="003467BE" w:rsidP="003467BE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__________________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</w:rPr>
        <w:t>, и урегулированию конфликта интересов</w:t>
      </w:r>
      <w:r w:rsidRPr="00F14FAC">
        <w:rPr>
          <w:rFonts w:ascii="Times New Roman" w:eastAsia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3467BE" w:rsidRPr="00F14FAC" w:rsidRDefault="003467BE" w:rsidP="003467BE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467BE" w:rsidRPr="00F14FAC" w:rsidTr="003D54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7BE" w:rsidRPr="00F14FAC" w:rsidTr="003D54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467BE" w:rsidRPr="00F14FAC" w:rsidRDefault="003467BE" w:rsidP="003D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467BE" w:rsidRPr="00CC290B" w:rsidRDefault="003467BE" w:rsidP="00346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BE" w:rsidRPr="00CC290B" w:rsidRDefault="003467BE" w:rsidP="003467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BE" w:rsidRDefault="003467BE" w:rsidP="003467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BE" w:rsidRPr="00AD272D" w:rsidRDefault="003467BE" w:rsidP="003467BE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B20" w:rsidRDefault="00673B20"/>
    <w:sectPr w:rsidR="0067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CF676B"/>
    <w:multiLevelType w:val="multilevel"/>
    <w:tmpl w:val="9AF2A5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0048"/>
    <w:rsid w:val="003467BE"/>
    <w:rsid w:val="003C0048"/>
    <w:rsid w:val="0067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004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C004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C0048"/>
    <w:pPr>
      <w:keepNext/>
      <w:numPr>
        <w:ilvl w:val="4"/>
        <w:numId w:val="2"/>
      </w:numPr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048"/>
    <w:rPr>
      <w:rFonts w:ascii="Bash Times New Rozaliya" w:eastAsia="Times New Roman" w:hAnsi="Bash Times New Rozaliya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C004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3C0048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C0048"/>
    <w:pPr>
      <w:suppressAutoHyphens/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C0048"/>
    <w:rPr>
      <w:rFonts w:ascii="Rom Bsh" w:eastAsia="Times New Roman" w:hAnsi="Rom Bsh" w:cs="Times New Roman"/>
      <w:sz w:val="24"/>
      <w:szCs w:val="20"/>
      <w:lang w:eastAsia="ar-SA"/>
    </w:rPr>
  </w:style>
  <w:style w:type="paragraph" w:customStyle="1" w:styleId="ConsPlusTitle">
    <w:name w:val="ConsPlusTitle"/>
    <w:rsid w:val="003C00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0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2016-08-16T12:34:00Z</dcterms:created>
  <dcterms:modified xsi:type="dcterms:W3CDTF">2016-08-16T12:51:00Z</dcterms:modified>
</cp:coreProperties>
</file>