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5" w:type="dxa"/>
        <w:tblInd w:w="-34" w:type="dxa"/>
        <w:tblLook w:val="0000" w:firstRow="0" w:lastRow="0" w:firstColumn="0" w:lastColumn="0" w:noHBand="0" w:noVBand="0"/>
      </w:tblPr>
      <w:tblGrid>
        <w:gridCol w:w="4363"/>
        <w:gridCol w:w="1308"/>
        <w:gridCol w:w="4114"/>
      </w:tblGrid>
      <w:tr w:rsidR="00C43139" w:rsidRPr="00C43139" w:rsidTr="0046775E">
        <w:trPr>
          <w:trHeight w:val="1274"/>
        </w:trPr>
        <w:tc>
          <w:tcPr>
            <w:tcW w:w="4363" w:type="dxa"/>
          </w:tcPr>
          <w:p w:rsidR="00C43139" w:rsidRPr="00C43139" w:rsidRDefault="00C43139" w:rsidP="00C43139">
            <w:pPr>
              <w:keepNext/>
              <w:spacing w:after="0" w:line="240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lang w:val="be-BY" w:eastAsia="ru-RU"/>
              </w:rPr>
            </w:pPr>
            <w:r w:rsidRPr="00C43139">
              <w:rPr>
                <w:rFonts w:ascii="Rom Bsh" w:eastAsia="Times New Roman" w:hAnsi="Rom Bsh" w:cs="Times New Roman"/>
                <w:bCs/>
                <w:spacing w:val="-20"/>
                <w:lang w:eastAsia="ru-RU"/>
              </w:rPr>
              <w:t>БАШКОРТОСТАН  РЕСПУБЛИКА№</w:t>
            </w:r>
            <w:proofErr w:type="gramStart"/>
            <w:r w:rsidRPr="00C43139">
              <w:rPr>
                <w:rFonts w:ascii="Rom Bsh" w:eastAsia="Times New Roman" w:hAnsi="Rom Bsh" w:cs="Times New Roman"/>
                <w:bCs/>
                <w:spacing w:val="-20"/>
                <w:lang w:eastAsia="ru-RU"/>
              </w:rPr>
              <w:t>Ы</w:t>
            </w:r>
            <w:proofErr w:type="gramEnd"/>
          </w:p>
          <w:p w:rsidR="00C43139" w:rsidRPr="00C43139" w:rsidRDefault="00C43139" w:rsidP="00C43139">
            <w:pPr>
              <w:keepNext/>
              <w:spacing w:after="0" w:line="240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lang w:eastAsia="ru-RU"/>
              </w:rPr>
            </w:pPr>
            <w:proofErr w:type="gramStart"/>
            <w:r w:rsidRPr="00C43139">
              <w:rPr>
                <w:rFonts w:ascii="Rom Bsh" w:eastAsia="Times New Roman" w:hAnsi="Rom Bsh" w:cs="Times New Roman"/>
                <w:bCs/>
                <w:lang w:eastAsia="ru-RU"/>
              </w:rPr>
              <w:t>К(</w:t>
            </w:r>
            <w:proofErr w:type="gramEnd"/>
            <w:r w:rsidRPr="00C43139">
              <w:rPr>
                <w:rFonts w:ascii="Rom Bsh" w:eastAsia="Times New Roman" w:hAnsi="Rom Bsh" w:cs="Times New Roman"/>
                <w:bCs/>
                <w:lang w:eastAsia="ru-RU"/>
              </w:rPr>
              <w:t>Г!РСЕН РАЙОНЫ</w:t>
            </w:r>
          </w:p>
          <w:p w:rsidR="00C43139" w:rsidRPr="00C43139" w:rsidRDefault="00C43139" w:rsidP="00C43139">
            <w:pPr>
              <w:keepNext/>
              <w:spacing w:after="0" w:line="240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lang w:eastAsia="ru-RU"/>
              </w:rPr>
            </w:pPr>
            <w:r w:rsidRPr="00C43139">
              <w:rPr>
                <w:rFonts w:ascii="Rom Bsh" w:eastAsia="Times New Roman" w:hAnsi="Rom Bsh" w:cs="Times New Roman"/>
                <w:bCs/>
                <w:lang w:eastAsia="ru-RU"/>
              </w:rPr>
              <w:t>МУНИЦИПАЛЬ РАЙОНЫНЫ%</w:t>
            </w:r>
          </w:p>
          <w:p w:rsidR="00C43139" w:rsidRPr="00C43139" w:rsidRDefault="00C43139" w:rsidP="00C43139">
            <w:pPr>
              <w:keepNext/>
              <w:spacing w:after="0" w:line="240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lang w:eastAsia="ru-RU"/>
              </w:rPr>
            </w:pPr>
            <w:r w:rsidRPr="00C43139">
              <w:rPr>
                <w:rFonts w:ascii="Rom Bsh" w:eastAsia="Times New Roman" w:hAnsi="Rom Bsh" w:cs="Times New Roman"/>
                <w:bCs/>
                <w:lang w:eastAsia="ru-RU"/>
              </w:rPr>
              <w:t>ЮЛДЫБАЙ АУЫЛ СОВЕТЫ</w:t>
            </w:r>
          </w:p>
          <w:p w:rsidR="00C43139" w:rsidRPr="00C43139" w:rsidRDefault="00C43139" w:rsidP="00C43139">
            <w:pPr>
              <w:keepNext/>
              <w:spacing w:after="0" w:line="240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lang w:eastAsia="ru-RU"/>
              </w:rPr>
            </w:pPr>
            <w:r w:rsidRPr="00C43139">
              <w:rPr>
                <w:rFonts w:ascii="Rom Bsh" w:eastAsia="Times New Roman" w:hAnsi="Rom Bsh" w:cs="Times New Roman"/>
                <w:bCs/>
                <w:lang w:eastAsia="ru-RU"/>
              </w:rPr>
              <w:t xml:space="preserve"> АУЫЛ БИЛ</w:t>
            </w:r>
            <w:proofErr w:type="gramStart"/>
            <w:r w:rsidRPr="00C43139">
              <w:rPr>
                <w:rFonts w:ascii="Rom Bsh" w:eastAsia="Times New Roman" w:hAnsi="Rom Bsh" w:cs="Times New Roman"/>
                <w:bCs/>
                <w:lang w:eastAsia="ru-RU"/>
              </w:rPr>
              <w:t>!М</w:t>
            </w:r>
            <w:proofErr w:type="gramEnd"/>
            <w:r w:rsidRPr="00C43139">
              <w:rPr>
                <w:rFonts w:ascii="Rom Bsh" w:eastAsia="Times New Roman" w:hAnsi="Rom Bsh" w:cs="Times New Roman"/>
                <w:bCs/>
                <w:lang w:eastAsia="ru-RU"/>
              </w:rPr>
              <w:t>!№Е</w:t>
            </w:r>
          </w:p>
          <w:p w:rsidR="00C43139" w:rsidRPr="00C43139" w:rsidRDefault="00C43139" w:rsidP="00C431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ru-RU"/>
              </w:rPr>
            </w:pPr>
            <w:r w:rsidRPr="00C43139">
              <w:rPr>
                <w:rFonts w:ascii="Rom Bsh" w:eastAsia="Times New Roman" w:hAnsi="Rom Bsh" w:cs="Times New Roman"/>
                <w:bCs/>
                <w:lang w:eastAsia="ru-RU"/>
              </w:rPr>
              <w:t>ХАКИМИ</w:t>
            </w:r>
            <w:proofErr w:type="gramStart"/>
            <w:r w:rsidRPr="00C43139">
              <w:rPr>
                <w:rFonts w:ascii="Rom Bsh" w:eastAsia="Times New Roman" w:hAnsi="Rom Bsh" w:cs="Times New Roman"/>
                <w:bCs/>
                <w:lang w:eastAsia="ru-RU"/>
              </w:rPr>
              <w:t>!Т</w:t>
            </w:r>
            <w:proofErr w:type="gramEnd"/>
            <w:r w:rsidRPr="00C43139">
              <w:rPr>
                <w:rFonts w:ascii="Rom Bsh" w:eastAsia="Times New Roman" w:hAnsi="Rom Bsh" w:cs="Times New Roman"/>
                <w:bCs/>
                <w:lang w:eastAsia="ru-RU"/>
              </w:rPr>
              <w:t>Е</w:t>
            </w:r>
            <w:r w:rsidRPr="00C431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308" w:type="dxa"/>
          </w:tcPr>
          <w:p w:rsidR="00C43139" w:rsidRPr="00C43139" w:rsidRDefault="00C43139" w:rsidP="00C4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742950"/>
                  <wp:effectExtent l="0" t="0" r="9525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C43139" w:rsidRPr="00C43139" w:rsidRDefault="00C43139" w:rsidP="00C4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3139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</w:t>
            </w:r>
          </w:p>
          <w:p w:rsidR="00C43139" w:rsidRPr="00C43139" w:rsidRDefault="00C43139" w:rsidP="00C4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39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 ЮЛДЫБАЕВСКИЙ СЕЛЬСОВЕТ МУНИЦИПАЛЬНОГО РАЙОНА КУГАРЧИНСКИЙ РАЙОН РЕСПУБЛИКИ БАШКОРТОСТАН</w:t>
            </w:r>
          </w:p>
        </w:tc>
      </w:tr>
      <w:tr w:rsidR="00C43139" w:rsidRPr="00C43139" w:rsidTr="0046775E">
        <w:tc>
          <w:tcPr>
            <w:tcW w:w="43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3139" w:rsidRPr="00C43139" w:rsidRDefault="00C43139" w:rsidP="00C4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3139" w:rsidRPr="00C43139" w:rsidRDefault="00C43139" w:rsidP="00C43139">
            <w:pPr>
              <w:spacing w:after="0" w:line="240" w:lineRule="auto"/>
              <w:jc w:val="center"/>
              <w:rPr>
                <w:rFonts w:ascii="Rom Bsh" w:eastAsia="MS Mincho" w:hAnsi="Rom Bsh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C43139">
              <w:rPr>
                <w:rFonts w:ascii="Rom Bsh" w:eastAsia="Times New Roman" w:hAnsi="Rom Bsh" w:cs="Times New Roman"/>
                <w:b/>
                <w:bCs/>
                <w:sz w:val="28"/>
                <w:szCs w:val="28"/>
                <w:lang w:eastAsia="ru-RU"/>
              </w:rPr>
              <w:t>:АРАР</w:t>
            </w:r>
          </w:p>
        </w:tc>
        <w:tc>
          <w:tcPr>
            <w:tcW w:w="13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3139" w:rsidRPr="00C43139" w:rsidRDefault="00C43139" w:rsidP="00C4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3139" w:rsidRPr="00C43139" w:rsidRDefault="00C43139" w:rsidP="00C43139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4313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ПОСТАНОВЛЕНИЕ</w:t>
            </w:r>
          </w:p>
          <w:p w:rsidR="00C43139" w:rsidRPr="00C43139" w:rsidRDefault="00C43139" w:rsidP="00C4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139" w:rsidRPr="00C43139" w:rsidTr="0046775E">
        <w:trPr>
          <w:trHeight w:val="439"/>
        </w:trPr>
        <w:tc>
          <w:tcPr>
            <w:tcW w:w="4363" w:type="dxa"/>
          </w:tcPr>
          <w:p w:rsidR="00C43139" w:rsidRPr="00C43139" w:rsidRDefault="0040256A" w:rsidP="00C4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декабрь 2017</w:t>
            </w:r>
            <w:r w:rsidR="00C43139" w:rsidRPr="00C4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  <w:p w:rsidR="00C43139" w:rsidRPr="00C43139" w:rsidRDefault="00C43139" w:rsidP="00C4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308" w:type="dxa"/>
          </w:tcPr>
          <w:p w:rsidR="00C43139" w:rsidRPr="00C43139" w:rsidRDefault="00C43139" w:rsidP="00C4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</w:t>
            </w:r>
            <w:r w:rsidRPr="00C4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114" w:type="dxa"/>
          </w:tcPr>
          <w:p w:rsidR="00C43139" w:rsidRPr="00C43139" w:rsidRDefault="0040256A" w:rsidP="00C4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декабря  2017</w:t>
            </w:r>
            <w:bookmarkStart w:id="0" w:name="_GoBack"/>
            <w:bookmarkEnd w:id="0"/>
            <w:r w:rsidR="00C43139" w:rsidRPr="00C43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C43139" w:rsidRPr="00C43139" w:rsidRDefault="00C43139" w:rsidP="00C4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3139" w:rsidRPr="00C43139" w:rsidRDefault="00C43139" w:rsidP="00C431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31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праздновании Нового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Pr="00C431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и организации досуга детей и обучающихся в дни зимних каникул и молодежи </w:t>
      </w:r>
    </w:p>
    <w:p w:rsidR="00C43139" w:rsidRPr="00C43139" w:rsidRDefault="00C43139" w:rsidP="00C431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31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дни рождественских каникул</w:t>
      </w:r>
    </w:p>
    <w:p w:rsidR="00C43139" w:rsidRDefault="00C43139"/>
    <w:p w:rsidR="00D43D09" w:rsidRDefault="008E438A" w:rsidP="00142126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3D09">
        <w:rPr>
          <w:rFonts w:ascii="Times New Roman" w:hAnsi="Times New Roman" w:cs="Times New Roman"/>
          <w:sz w:val="24"/>
          <w:szCs w:val="24"/>
        </w:rPr>
        <w:t>Во исполнение Указа Главы Республики Башкортостан от 13.11.2017 года № УГ-210 «О праздновании Нового  2018 года в Республике Башкортостан» и в целях обеспечения организованного и безопасного проведения новогодних праздничных мероприятий и досуга детей</w:t>
      </w:r>
      <w:proofErr w:type="gramStart"/>
      <w:r w:rsidR="00D43D0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D43D09">
        <w:rPr>
          <w:rFonts w:ascii="Times New Roman" w:hAnsi="Times New Roman" w:cs="Times New Roman"/>
          <w:sz w:val="24"/>
          <w:szCs w:val="24"/>
        </w:rPr>
        <w:t>одростков,молодежи в дни зимних и рождественских каникул постоновляю:</w:t>
      </w:r>
      <w:r w:rsidR="00142126" w:rsidRPr="00B050FB">
        <w:rPr>
          <w:rFonts w:ascii="Times New Roman" w:hAnsi="Times New Roman" w:cs="Times New Roman"/>
          <w:sz w:val="24"/>
          <w:szCs w:val="24"/>
        </w:rPr>
        <w:t xml:space="preserve">  </w:t>
      </w:r>
      <w:r w:rsidR="00D43D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42126" w:rsidRPr="00B050FB">
        <w:rPr>
          <w:rFonts w:ascii="Times New Roman" w:hAnsi="Times New Roman" w:cs="Times New Roman"/>
          <w:sz w:val="24"/>
          <w:szCs w:val="24"/>
        </w:rPr>
        <w:t xml:space="preserve">   </w:t>
      </w:r>
      <w:r w:rsidR="00D43D0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351B" w:rsidRPr="00B050FB" w:rsidRDefault="00D43D09" w:rsidP="00142126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142126" w:rsidRPr="00B050FB">
        <w:rPr>
          <w:rFonts w:ascii="Times New Roman" w:hAnsi="Times New Roman" w:cs="Times New Roman"/>
          <w:sz w:val="24"/>
          <w:szCs w:val="24"/>
        </w:rPr>
        <w:t xml:space="preserve">. </w:t>
      </w:r>
      <w:r w:rsidR="006A351B" w:rsidRPr="00B050FB">
        <w:rPr>
          <w:rFonts w:ascii="Times New Roman" w:hAnsi="Times New Roman" w:cs="Times New Roman"/>
          <w:sz w:val="24"/>
          <w:szCs w:val="24"/>
        </w:rPr>
        <w:t>Утвердить состав</w:t>
      </w:r>
      <w:r w:rsidR="00142126" w:rsidRPr="00B050F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A351B" w:rsidRPr="00B050FB">
        <w:rPr>
          <w:rFonts w:ascii="Times New Roman" w:hAnsi="Times New Roman" w:cs="Times New Roman"/>
          <w:sz w:val="24"/>
          <w:szCs w:val="24"/>
        </w:rPr>
        <w:t xml:space="preserve"> организационного комитета по подготовке и проведению новогодних мероприятий и организации досуга детей и молодежи согласно приложению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761" w:rsidRPr="00B050FB" w:rsidRDefault="00B050FB" w:rsidP="00B050FB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2126" w:rsidRPr="00B050FB">
        <w:rPr>
          <w:rFonts w:ascii="Times New Roman" w:hAnsi="Times New Roman" w:cs="Times New Roman"/>
          <w:sz w:val="24"/>
          <w:szCs w:val="24"/>
        </w:rPr>
        <w:t xml:space="preserve">2. </w:t>
      </w:r>
      <w:r w:rsidR="005E1761" w:rsidRPr="00B050FB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подготовке новогодних елочных </w:t>
      </w:r>
      <w:r w:rsidR="00190356" w:rsidRPr="00B050FB">
        <w:rPr>
          <w:rFonts w:ascii="Times New Roman" w:hAnsi="Times New Roman" w:cs="Times New Roman"/>
          <w:sz w:val="24"/>
          <w:szCs w:val="24"/>
        </w:rPr>
        <w:t>г</w:t>
      </w:r>
      <w:r w:rsidR="00A81DED">
        <w:rPr>
          <w:rFonts w:ascii="Times New Roman" w:hAnsi="Times New Roman" w:cs="Times New Roman"/>
          <w:sz w:val="24"/>
          <w:szCs w:val="24"/>
        </w:rPr>
        <w:t>ородков и празднования Н</w:t>
      </w:r>
      <w:r w:rsidR="005E1761" w:rsidRPr="00B050FB">
        <w:rPr>
          <w:rFonts w:ascii="Times New Roman" w:hAnsi="Times New Roman" w:cs="Times New Roman"/>
          <w:sz w:val="24"/>
          <w:szCs w:val="24"/>
        </w:rPr>
        <w:t>ов</w:t>
      </w:r>
      <w:r w:rsidR="00D43D09">
        <w:rPr>
          <w:rFonts w:ascii="Times New Roman" w:hAnsi="Times New Roman" w:cs="Times New Roman"/>
          <w:sz w:val="24"/>
          <w:szCs w:val="24"/>
        </w:rPr>
        <w:t>ого 2018 года.</w:t>
      </w:r>
    </w:p>
    <w:p w:rsidR="00054A58" w:rsidRPr="00B050FB" w:rsidRDefault="00B050FB" w:rsidP="00B050FB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42126" w:rsidRPr="00B050FB">
        <w:rPr>
          <w:rFonts w:ascii="Times New Roman" w:hAnsi="Times New Roman" w:cs="Times New Roman"/>
          <w:sz w:val="24"/>
          <w:szCs w:val="24"/>
        </w:rPr>
        <w:t>3.</w:t>
      </w:r>
      <w:r w:rsidR="00D43D09">
        <w:rPr>
          <w:rFonts w:ascii="Times New Roman" w:hAnsi="Times New Roman" w:cs="Times New Roman"/>
          <w:sz w:val="24"/>
          <w:szCs w:val="24"/>
        </w:rPr>
        <w:t>На территории СП Юлдыбаевский сельсовет</w:t>
      </w:r>
      <w:r w:rsidR="00142126" w:rsidRPr="00B050FB">
        <w:rPr>
          <w:rFonts w:ascii="Times New Roman" w:hAnsi="Times New Roman" w:cs="Times New Roman"/>
          <w:sz w:val="24"/>
          <w:szCs w:val="24"/>
        </w:rPr>
        <w:t xml:space="preserve"> </w:t>
      </w:r>
      <w:r w:rsidR="002B28D8">
        <w:rPr>
          <w:rFonts w:ascii="Times New Roman" w:hAnsi="Times New Roman" w:cs="Times New Roman"/>
          <w:sz w:val="24"/>
          <w:szCs w:val="24"/>
        </w:rPr>
        <w:t>о</w:t>
      </w:r>
      <w:r w:rsidR="005E1761" w:rsidRPr="00B050FB">
        <w:rPr>
          <w:rFonts w:ascii="Times New Roman" w:hAnsi="Times New Roman" w:cs="Times New Roman"/>
          <w:sz w:val="24"/>
          <w:szCs w:val="24"/>
        </w:rPr>
        <w:t>рганиз</w:t>
      </w:r>
      <w:r w:rsidR="00142126" w:rsidRPr="00B050FB">
        <w:rPr>
          <w:rFonts w:ascii="Times New Roman" w:hAnsi="Times New Roman" w:cs="Times New Roman"/>
          <w:sz w:val="24"/>
          <w:szCs w:val="24"/>
        </w:rPr>
        <w:t xml:space="preserve">овать и провести до 31 декабря  </w:t>
      </w:r>
      <w:r w:rsidR="002B28D8">
        <w:rPr>
          <w:rFonts w:ascii="Times New Roman" w:hAnsi="Times New Roman" w:cs="Times New Roman"/>
          <w:sz w:val="24"/>
          <w:szCs w:val="24"/>
        </w:rPr>
        <w:t>2017</w:t>
      </w:r>
      <w:r w:rsidR="005E1761" w:rsidRPr="00B050FB">
        <w:rPr>
          <w:rFonts w:ascii="Times New Roman" w:hAnsi="Times New Roman" w:cs="Times New Roman"/>
          <w:sz w:val="24"/>
          <w:szCs w:val="24"/>
        </w:rPr>
        <w:t xml:space="preserve"> года совместно с руководителями учреждений культуры и организаций образования, руководителями хозяйств, организаций и предприятий всех форм собстве</w:t>
      </w:r>
      <w:r w:rsidR="00054A58" w:rsidRPr="00B050FB">
        <w:rPr>
          <w:rFonts w:ascii="Times New Roman" w:hAnsi="Times New Roman" w:cs="Times New Roman"/>
          <w:sz w:val="24"/>
          <w:szCs w:val="24"/>
        </w:rPr>
        <w:t>нности и во взаимодействии с проф</w:t>
      </w:r>
      <w:r w:rsidR="005E1761" w:rsidRPr="00B050FB">
        <w:rPr>
          <w:rFonts w:ascii="Times New Roman" w:hAnsi="Times New Roman" w:cs="Times New Roman"/>
          <w:sz w:val="24"/>
          <w:szCs w:val="24"/>
        </w:rPr>
        <w:t>союзами праздничные торжества, карнавалы, театрализованные</w:t>
      </w:r>
      <w:r w:rsidR="00054A58" w:rsidRPr="00B050FB">
        <w:rPr>
          <w:rFonts w:ascii="Times New Roman" w:hAnsi="Times New Roman" w:cs="Times New Roman"/>
          <w:sz w:val="24"/>
          <w:szCs w:val="24"/>
        </w:rPr>
        <w:t xml:space="preserve"> представления и другие мероприятия, посвященные празднованию трудовыми коллективами, детским и взрослым населением </w:t>
      </w:r>
      <w:r w:rsidR="002B28D8">
        <w:rPr>
          <w:rFonts w:ascii="Times New Roman" w:hAnsi="Times New Roman" w:cs="Times New Roman"/>
          <w:sz w:val="24"/>
          <w:szCs w:val="24"/>
        </w:rPr>
        <w:t>Нового 2018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  <w:proofErr w:type="gramEnd"/>
    </w:p>
    <w:p w:rsidR="005E1761" w:rsidRPr="00B050FB" w:rsidRDefault="00B050FB" w:rsidP="00B050FB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0356" w:rsidRPr="00B050FB">
        <w:rPr>
          <w:rFonts w:ascii="Times New Roman" w:hAnsi="Times New Roman" w:cs="Times New Roman"/>
          <w:sz w:val="24"/>
          <w:szCs w:val="24"/>
        </w:rPr>
        <w:t xml:space="preserve"> - о</w:t>
      </w:r>
      <w:r w:rsidR="00054A58" w:rsidRPr="00B050FB">
        <w:rPr>
          <w:rFonts w:ascii="Times New Roman" w:hAnsi="Times New Roman" w:cs="Times New Roman"/>
          <w:sz w:val="24"/>
          <w:szCs w:val="24"/>
        </w:rPr>
        <w:t xml:space="preserve">беспечить организационное и безопасное проведение новогодних праздничных мероприятий, досуг детей,  подростков, молодежи в дни </w:t>
      </w:r>
      <w:r w:rsidR="00622196" w:rsidRPr="00B050FB">
        <w:rPr>
          <w:rFonts w:ascii="Times New Roman" w:hAnsi="Times New Roman" w:cs="Times New Roman"/>
          <w:sz w:val="24"/>
          <w:szCs w:val="24"/>
        </w:rPr>
        <w:t>зимних и рождественских каникул.</w:t>
      </w:r>
      <w:r w:rsidR="005E1761" w:rsidRPr="00B050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1DED" w:rsidRDefault="00B050FB" w:rsidP="00B050FB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0356" w:rsidRPr="00B050FB">
        <w:rPr>
          <w:rFonts w:ascii="Times New Roman" w:hAnsi="Times New Roman" w:cs="Times New Roman"/>
          <w:sz w:val="24"/>
          <w:szCs w:val="24"/>
        </w:rPr>
        <w:t>4.</w:t>
      </w:r>
      <w:r w:rsidR="00A81DED">
        <w:rPr>
          <w:rFonts w:ascii="Times New Roman" w:hAnsi="Times New Roman" w:cs="Times New Roman"/>
          <w:sz w:val="24"/>
          <w:szCs w:val="24"/>
        </w:rPr>
        <w:t xml:space="preserve">Руководителям предприятий, организаций и учреждений  всех форм собственности с профсоюзными организациями </w:t>
      </w:r>
    </w:p>
    <w:p w:rsidR="008B22CA" w:rsidRPr="00B050FB" w:rsidRDefault="00190356" w:rsidP="00B050FB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 w:rsidRPr="00B050FB">
        <w:rPr>
          <w:rFonts w:ascii="Times New Roman" w:hAnsi="Times New Roman" w:cs="Times New Roman"/>
          <w:sz w:val="24"/>
          <w:szCs w:val="24"/>
        </w:rPr>
        <w:t xml:space="preserve"> </w:t>
      </w:r>
      <w:r w:rsidR="00A81DED">
        <w:rPr>
          <w:rFonts w:ascii="Times New Roman" w:hAnsi="Times New Roman" w:cs="Times New Roman"/>
          <w:sz w:val="24"/>
          <w:szCs w:val="24"/>
        </w:rPr>
        <w:t xml:space="preserve">   - о</w:t>
      </w:r>
      <w:r w:rsidR="008B22CA" w:rsidRPr="00B050FB">
        <w:rPr>
          <w:rFonts w:ascii="Times New Roman" w:hAnsi="Times New Roman" w:cs="Times New Roman"/>
          <w:sz w:val="24"/>
          <w:szCs w:val="24"/>
        </w:rPr>
        <w:t xml:space="preserve">рганизовать праздничное оформление и освещение фасадов зданий и территорий </w:t>
      </w:r>
      <w:r w:rsidR="00B050FB">
        <w:rPr>
          <w:rFonts w:ascii="Times New Roman" w:hAnsi="Times New Roman" w:cs="Times New Roman"/>
          <w:sz w:val="24"/>
          <w:szCs w:val="24"/>
        </w:rPr>
        <w:t>в вечернее и ночное время суток;</w:t>
      </w:r>
    </w:p>
    <w:p w:rsidR="002B28D8" w:rsidRDefault="00B050FB" w:rsidP="00B050FB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28D8">
        <w:rPr>
          <w:rFonts w:ascii="Times New Roman" w:hAnsi="Times New Roman" w:cs="Times New Roman"/>
          <w:sz w:val="24"/>
          <w:szCs w:val="24"/>
        </w:rPr>
        <w:t xml:space="preserve"> -провести Новогодние праздники для детей членов трудового коллектива;                                         </w:t>
      </w:r>
    </w:p>
    <w:p w:rsidR="002B28D8" w:rsidRDefault="00B050FB" w:rsidP="00B050FB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C3D" w:rsidRPr="00B050FB" w:rsidRDefault="002B28D8" w:rsidP="00B050FB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050FB">
        <w:rPr>
          <w:rFonts w:ascii="Times New Roman" w:hAnsi="Times New Roman" w:cs="Times New Roman"/>
          <w:sz w:val="24"/>
          <w:szCs w:val="24"/>
        </w:rPr>
        <w:t xml:space="preserve"> </w:t>
      </w:r>
      <w:r w:rsidR="00190356" w:rsidRPr="00B050FB">
        <w:rPr>
          <w:rFonts w:ascii="Times New Roman" w:hAnsi="Times New Roman" w:cs="Times New Roman"/>
          <w:sz w:val="24"/>
          <w:szCs w:val="24"/>
        </w:rPr>
        <w:t>- о</w:t>
      </w:r>
      <w:r w:rsidR="008B22CA" w:rsidRPr="00B050FB">
        <w:rPr>
          <w:rFonts w:ascii="Times New Roman" w:hAnsi="Times New Roman" w:cs="Times New Roman"/>
          <w:sz w:val="24"/>
          <w:szCs w:val="24"/>
        </w:rPr>
        <w:t>беспечить установку оборудования и качелей в ледовых городках на центральных площадях сельских поселений с соблюдением технических норм безопасной эксплуатации данных объектов.</w:t>
      </w:r>
    </w:p>
    <w:p w:rsidR="002B28D8" w:rsidRDefault="00B050FB" w:rsidP="00142126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28D8">
        <w:rPr>
          <w:rFonts w:ascii="Times New Roman" w:hAnsi="Times New Roman" w:cs="Times New Roman"/>
          <w:sz w:val="24"/>
          <w:szCs w:val="24"/>
        </w:rPr>
        <w:t>-обеспечить своевременную выплату работникам заработной платы</w:t>
      </w:r>
      <w:proofErr w:type="gramStart"/>
      <w:r w:rsidR="002B28D8">
        <w:rPr>
          <w:rFonts w:ascii="Times New Roman" w:hAnsi="Times New Roman" w:cs="Times New Roman"/>
          <w:sz w:val="24"/>
          <w:szCs w:val="24"/>
        </w:rPr>
        <w:t>,</w:t>
      </w:r>
      <w:r w:rsidR="00D2689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26896">
        <w:rPr>
          <w:rFonts w:ascii="Times New Roman" w:hAnsi="Times New Roman" w:cs="Times New Roman"/>
          <w:sz w:val="24"/>
          <w:szCs w:val="24"/>
        </w:rPr>
        <w:t>рганизовать и провести новогодние бал-маскарады и чаепития в трудовых коллективах с соблюдением норм трезвости, норм охраны труда и техники безопасности.</w:t>
      </w:r>
    </w:p>
    <w:p w:rsidR="00D26896" w:rsidRDefault="00D26896" w:rsidP="00142126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5.Во исполнение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письма Главного управления Министерства чрезвычайных ситуаций России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Республике Башкортостан и в целях обеспечения противопожарной безопасности в период новогодних и рождественских праздников </w:t>
      </w:r>
      <w:r w:rsidR="00F0666C">
        <w:rPr>
          <w:rFonts w:ascii="Times New Roman" w:hAnsi="Times New Roman" w:cs="Times New Roman"/>
          <w:sz w:val="24"/>
          <w:szCs w:val="24"/>
        </w:rPr>
        <w:t xml:space="preserve"> на территории СП Юлдыбаевский сельсовет:</w:t>
      </w:r>
    </w:p>
    <w:p w:rsidR="007A64BE" w:rsidRPr="00B050FB" w:rsidRDefault="00190356" w:rsidP="00142126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 w:rsidRPr="00B050FB">
        <w:rPr>
          <w:rFonts w:ascii="Times New Roman" w:hAnsi="Times New Roman" w:cs="Times New Roman"/>
          <w:sz w:val="24"/>
          <w:szCs w:val="24"/>
        </w:rPr>
        <w:t xml:space="preserve"> </w:t>
      </w:r>
      <w:r w:rsidR="00F0666C">
        <w:rPr>
          <w:rFonts w:ascii="Times New Roman" w:hAnsi="Times New Roman" w:cs="Times New Roman"/>
          <w:sz w:val="24"/>
          <w:szCs w:val="24"/>
        </w:rPr>
        <w:t xml:space="preserve">    -</w:t>
      </w:r>
      <w:r w:rsidRPr="00B050FB">
        <w:rPr>
          <w:rFonts w:ascii="Times New Roman" w:hAnsi="Times New Roman" w:cs="Times New Roman"/>
          <w:sz w:val="24"/>
          <w:szCs w:val="24"/>
        </w:rPr>
        <w:t xml:space="preserve"> </w:t>
      </w:r>
      <w:r w:rsidR="00F0666C">
        <w:rPr>
          <w:rFonts w:ascii="Times New Roman" w:hAnsi="Times New Roman" w:cs="Times New Roman"/>
          <w:sz w:val="24"/>
          <w:szCs w:val="24"/>
        </w:rPr>
        <w:t>о</w:t>
      </w:r>
      <w:r w:rsidR="00D54C3D" w:rsidRPr="00B050FB">
        <w:rPr>
          <w:rFonts w:ascii="Times New Roman" w:hAnsi="Times New Roman" w:cs="Times New Roman"/>
          <w:sz w:val="24"/>
          <w:szCs w:val="24"/>
        </w:rPr>
        <w:t>беспечить</w:t>
      </w:r>
      <w:r w:rsidR="001B39CC" w:rsidRPr="00B050FB">
        <w:rPr>
          <w:rFonts w:ascii="Times New Roman" w:hAnsi="Times New Roman" w:cs="Times New Roman"/>
          <w:sz w:val="24"/>
          <w:szCs w:val="24"/>
        </w:rPr>
        <w:t>, во взаимодействии с общественными народными</w:t>
      </w:r>
      <w:r w:rsidR="007A64BE" w:rsidRPr="00B050FB">
        <w:rPr>
          <w:rFonts w:ascii="Times New Roman" w:hAnsi="Times New Roman" w:cs="Times New Roman"/>
          <w:sz w:val="24"/>
          <w:szCs w:val="24"/>
        </w:rPr>
        <w:t xml:space="preserve"> дружинами по Кугарчинскому району профилактический обход дворов и жилых домов неблагополучных семей сельских поселений в целях недопущения возникновения по</w:t>
      </w:r>
      <w:r w:rsidR="00B050FB">
        <w:rPr>
          <w:rFonts w:ascii="Times New Roman" w:hAnsi="Times New Roman" w:cs="Times New Roman"/>
          <w:sz w:val="24"/>
          <w:szCs w:val="24"/>
        </w:rPr>
        <w:t>жаров и гибели на них населения;</w:t>
      </w:r>
    </w:p>
    <w:p w:rsidR="007A64BE" w:rsidRPr="00B050FB" w:rsidRDefault="00190356" w:rsidP="00190356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 w:rsidRPr="00B050FB">
        <w:rPr>
          <w:rFonts w:ascii="Times New Roman" w:hAnsi="Times New Roman" w:cs="Times New Roman"/>
          <w:sz w:val="24"/>
          <w:szCs w:val="24"/>
        </w:rPr>
        <w:t xml:space="preserve">     - з</w:t>
      </w:r>
      <w:r w:rsidR="007A64BE" w:rsidRPr="00B050FB">
        <w:rPr>
          <w:rFonts w:ascii="Times New Roman" w:hAnsi="Times New Roman" w:cs="Times New Roman"/>
          <w:sz w:val="24"/>
          <w:szCs w:val="24"/>
        </w:rPr>
        <w:t>апретить проведение огневых и пиротехнических шоу в зданиях и помещени</w:t>
      </w:r>
      <w:r w:rsidR="00B050FB">
        <w:rPr>
          <w:rFonts w:ascii="Times New Roman" w:hAnsi="Times New Roman" w:cs="Times New Roman"/>
          <w:sz w:val="24"/>
          <w:szCs w:val="24"/>
        </w:rPr>
        <w:t>ях с массовым пребыванием детей;</w:t>
      </w:r>
    </w:p>
    <w:p w:rsidR="00622196" w:rsidRPr="00B050FB" w:rsidRDefault="00190356" w:rsidP="00190356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 w:rsidRPr="00B050FB">
        <w:rPr>
          <w:rFonts w:ascii="Times New Roman" w:hAnsi="Times New Roman" w:cs="Times New Roman"/>
          <w:sz w:val="24"/>
          <w:szCs w:val="24"/>
        </w:rPr>
        <w:t xml:space="preserve">    - в</w:t>
      </w:r>
      <w:r w:rsidR="007A64BE" w:rsidRPr="00B050FB">
        <w:rPr>
          <w:rFonts w:ascii="Times New Roman" w:hAnsi="Times New Roman" w:cs="Times New Roman"/>
          <w:sz w:val="24"/>
          <w:szCs w:val="24"/>
        </w:rPr>
        <w:t xml:space="preserve">ыделить специальные площадки, отвечающие требованиям безопасности запуска пиротехники и оборудованные </w:t>
      </w:r>
      <w:r w:rsidR="00622196" w:rsidRPr="00B050FB">
        <w:rPr>
          <w:rFonts w:ascii="Times New Roman" w:hAnsi="Times New Roman" w:cs="Times New Roman"/>
          <w:sz w:val="24"/>
          <w:szCs w:val="24"/>
        </w:rPr>
        <w:t xml:space="preserve"> </w:t>
      </w:r>
      <w:r w:rsidR="00C51FC6" w:rsidRPr="00B050FB">
        <w:rPr>
          <w:rFonts w:ascii="Times New Roman" w:hAnsi="Times New Roman" w:cs="Times New Roman"/>
          <w:sz w:val="24"/>
          <w:szCs w:val="24"/>
        </w:rPr>
        <w:t>средствами пожа</w:t>
      </w:r>
      <w:r w:rsidR="00B050FB">
        <w:rPr>
          <w:rFonts w:ascii="Times New Roman" w:hAnsi="Times New Roman" w:cs="Times New Roman"/>
          <w:sz w:val="24"/>
          <w:szCs w:val="24"/>
        </w:rPr>
        <w:t>ротушения;</w:t>
      </w:r>
    </w:p>
    <w:p w:rsidR="007A64BE" w:rsidRPr="00B050FB" w:rsidRDefault="00190356" w:rsidP="00190356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 w:rsidRPr="00B050F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050FB">
        <w:rPr>
          <w:rFonts w:ascii="Times New Roman" w:hAnsi="Times New Roman" w:cs="Times New Roman"/>
          <w:sz w:val="24"/>
          <w:szCs w:val="24"/>
        </w:rPr>
        <w:t>- в</w:t>
      </w:r>
      <w:r w:rsidR="007A64BE" w:rsidRPr="00B050FB">
        <w:rPr>
          <w:rFonts w:ascii="Times New Roman" w:hAnsi="Times New Roman" w:cs="Times New Roman"/>
          <w:sz w:val="24"/>
          <w:szCs w:val="24"/>
        </w:rPr>
        <w:t xml:space="preserve"> целях недопущения на территории сельских поселений безнадзорности и беспризорн</w:t>
      </w:r>
      <w:r w:rsidRPr="00B050FB">
        <w:rPr>
          <w:rFonts w:ascii="Times New Roman" w:hAnsi="Times New Roman" w:cs="Times New Roman"/>
          <w:sz w:val="24"/>
          <w:szCs w:val="24"/>
        </w:rPr>
        <w:t>ости несовершеннолетних детей, а</w:t>
      </w:r>
      <w:r w:rsidR="007A64BE" w:rsidRPr="00B050FB">
        <w:rPr>
          <w:rFonts w:ascii="Times New Roman" w:hAnsi="Times New Roman" w:cs="Times New Roman"/>
          <w:sz w:val="24"/>
          <w:szCs w:val="24"/>
        </w:rPr>
        <w:t xml:space="preserve"> также младенческой и детской смертности, провести заседания межведомственного совета по работе с семьями при администрациях сельских поселений, </w:t>
      </w:r>
      <w:r w:rsidR="00C51FC6" w:rsidRPr="00B050FB">
        <w:rPr>
          <w:rFonts w:ascii="Times New Roman" w:hAnsi="Times New Roman" w:cs="Times New Roman"/>
          <w:sz w:val="24"/>
          <w:szCs w:val="24"/>
        </w:rPr>
        <w:t>приняв все меры по обеспечению персонального взаимодействия в профилактике асоциальных явлений в неблагополучных семьях между органами местного самоуправления и работниками учреждений здравоохранения, культуры,</w:t>
      </w:r>
      <w:r w:rsidR="00C008A7" w:rsidRPr="00B050FB">
        <w:rPr>
          <w:rFonts w:ascii="Times New Roman" w:hAnsi="Times New Roman" w:cs="Times New Roman"/>
          <w:sz w:val="24"/>
          <w:szCs w:val="24"/>
        </w:rPr>
        <w:t xml:space="preserve"> </w:t>
      </w:r>
      <w:r w:rsidR="00C51FC6" w:rsidRPr="00B050FB">
        <w:rPr>
          <w:rFonts w:ascii="Times New Roman" w:hAnsi="Times New Roman" w:cs="Times New Roman"/>
          <w:sz w:val="24"/>
          <w:szCs w:val="24"/>
        </w:rPr>
        <w:t>образовательных и общественных организаций, совместно с участковыми</w:t>
      </w:r>
      <w:proofErr w:type="gramEnd"/>
      <w:r w:rsidR="00C51FC6" w:rsidRPr="00B050FB">
        <w:rPr>
          <w:rFonts w:ascii="Times New Roman" w:hAnsi="Times New Roman" w:cs="Times New Roman"/>
          <w:sz w:val="24"/>
          <w:szCs w:val="24"/>
        </w:rPr>
        <w:t xml:space="preserve"> уполномоченными полиции отдела министерства</w:t>
      </w:r>
      <w:r w:rsidR="00C008A7" w:rsidRPr="00B050FB">
        <w:rPr>
          <w:rFonts w:ascii="Times New Roman" w:hAnsi="Times New Roman" w:cs="Times New Roman"/>
          <w:sz w:val="24"/>
          <w:szCs w:val="24"/>
        </w:rPr>
        <w:t xml:space="preserve"> внутренних дел России по Кугарчинскому району</w:t>
      </w:r>
      <w:proofErr w:type="gramStart"/>
      <w:r w:rsidR="00C008A7" w:rsidRPr="00B050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08A7" w:rsidRPr="00B050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08A7" w:rsidRPr="00B050F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008A7" w:rsidRPr="00B050FB">
        <w:rPr>
          <w:rFonts w:ascii="Times New Roman" w:hAnsi="Times New Roman" w:cs="Times New Roman"/>
          <w:sz w:val="24"/>
          <w:szCs w:val="24"/>
        </w:rPr>
        <w:t>нспекторами отдела группы по делам несовершеннолетних отдела министерства внутренних дел России по Кугарчинскому району</w:t>
      </w:r>
      <w:r w:rsidR="00B050FB">
        <w:rPr>
          <w:rFonts w:ascii="Times New Roman" w:hAnsi="Times New Roman" w:cs="Times New Roman"/>
          <w:sz w:val="24"/>
          <w:szCs w:val="24"/>
        </w:rPr>
        <w:t>.</w:t>
      </w:r>
    </w:p>
    <w:p w:rsidR="00F0666C" w:rsidRDefault="00190356" w:rsidP="00190356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 w:rsidRPr="00B050FB">
        <w:rPr>
          <w:rFonts w:ascii="Times New Roman" w:hAnsi="Times New Roman" w:cs="Times New Roman"/>
          <w:sz w:val="24"/>
          <w:szCs w:val="24"/>
        </w:rPr>
        <w:t xml:space="preserve">  </w:t>
      </w:r>
      <w:r w:rsidR="00F0666C">
        <w:rPr>
          <w:rFonts w:ascii="Times New Roman" w:hAnsi="Times New Roman" w:cs="Times New Roman"/>
          <w:sz w:val="24"/>
          <w:szCs w:val="24"/>
        </w:rPr>
        <w:t xml:space="preserve">     -</w:t>
      </w:r>
      <w:r w:rsidR="0001076B">
        <w:rPr>
          <w:rFonts w:ascii="Times New Roman" w:hAnsi="Times New Roman" w:cs="Times New Roman"/>
          <w:sz w:val="24"/>
          <w:szCs w:val="24"/>
        </w:rPr>
        <w:t>обеспечить утверждение плана мероприятий образовательных организаций на период зимних каникул и доведение до сведения всех участников образовательного процесса;</w:t>
      </w:r>
    </w:p>
    <w:p w:rsidR="0001076B" w:rsidRDefault="00B050FB" w:rsidP="00190356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76B">
        <w:rPr>
          <w:rFonts w:ascii="Times New Roman" w:hAnsi="Times New Roman" w:cs="Times New Roman"/>
          <w:sz w:val="24"/>
          <w:szCs w:val="24"/>
        </w:rPr>
        <w:t xml:space="preserve">      -обеспечить в ходе проведения массовых новогодних мероприятий на базе образовательных организаций охрануобщественного порядка, противопожарную безопасность, медецинское обслуживание</w:t>
      </w:r>
      <w:proofErr w:type="gramStart"/>
      <w:r w:rsidR="0001076B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01076B">
        <w:rPr>
          <w:rFonts w:ascii="Times New Roman" w:hAnsi="Times New Roman" w:cs="Times New Roman"/>
          <w:sz w:val="24"/>
          <w:szCs w:val="24"/>
        </w:rPr>
        <w:t xml:space="preserve"> так же безопасность организованных перевозок детей согласно требованиям Управления Государственного автодорожного надзора по РБ от19.11.2015 г.№18-1817, Приказу Минтранса</w:t>
      </w:r>
      <w:r w:rsidR="003C2B74">
        <w:rPr>
          <w:rFonts w:ascii="Times New Roman" w:hAnsi="Times New Roman" w:cs="Times New Roman"/>
          <w:sz w:val="24"/>
          <w:szCs w:val="24"/>
        </w:rPr>
        <w:t xml:space="preserve"> </w:t>
      </w:r>
      <w:r w:rsidR="0001076B">
        <w:rPr>
          <w:rFonts w:ascii="Times New Roman" w:hAnsi="Times New Roman" w:cs="Times New Roman"/>
          <w:sz w:val="24"/>
          <w:szCs w:val="24"/>
        </w:rPr>
        <w:t>РФ от10.04.2013 года № 120 «Об утверждении Положения об обеспечении безопасности перевозок пассажиров автобусами» и методическим рекомендаци</w:t>
      </w:r>
      <w:r w:rsidR="003C2B74">
        <w:rPr>
          <w:rFonts w:ascii="Times New Roman" w:hAnsi="Times New Roman" w:cs="Times New Roman"/>
          <w:sz w:val="24"/>
          <w:szCs w:val="24"/>
        </w:rPr>
        <w:t>ям Роспотребнадзора РБ от23.10.2015 года №02-07-20652.</w:t>
      </w:r>
    </w:p>
    <w:p w:rsidR="003C2B74" w:rsidRDefault="00B050FB" w:rsidP="00190356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B74" w:rsidRDefault="003C2B74" w:rsidP="00190356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6. Рекомендовать на период рождественских и зимних  каникул взаимодействие работников педагогических коллективов с родителями воспитанников организаций дошкольного образования и обучающихся образовательных организаций по профилактике безнадзорности и бесконтрольности  несовершеннолетних, организовав их досуг с</w:t>
      </w:r>
      <w:r w:rsidR="00CE0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мероприятиями в детских садах и школах, учреждениях культуры, с посещением музеев, физкульт</w:t>
      </w:r>
      <w:r w:rsidR="00CE09F4">
        <w:rPr>
          <w:rFonts w:ascii="Times New Roman" w:hAnsi="Times New Roman" w:cs="Times New Roman"/>
          <w:sz w:val="24"/>
          <w:szCs w:val="24"/>
        </w:rPr>
        <w:t>урно-оздоровительных  компексов</w:t>
      </w:r>
      <w:proofErr w:type="gramStart"/>
      <w:r w:rsidR="00CE09F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CE09F4">
        <w:rPr>
          <w:rFonts w:ascii="Times New Roman" w:hAnsi="Times New Roman" w:cs="Times New Roman"/>
          <w:sz w:val="24"/>
          <w:szCs w:val="24"/>
        </w:rPr>
        <w:t>портивно-оздоровительного комплекса  «Урал», проведением встреч с работниками здравоохранения и Отдела пропаганды здорового образа жизни и профилактики отклоняющегося поведения.</w:t>
      </w:r>
    </w:p>
    <w:p w:rsidR="00CE09F4" w:rsidRDefault="003C2B74" w:rsidP="00190356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9F4">
        <w:rPr>
          <w:rFonts w:ascii="Times New Roman" w:hAnsi="Times New Roman" w:cs="Times New Roman"/>
          <w:sz w:val="24"/>
          <w:szCs w:val="24"/>
        </w:rPr>
        <w:t xml:space="preserve">  7.Отделу министерства внутренних дел России по Кугарчинскому району (по согласованию)</w:t>
      </w:r>
      <w:proofErr w:type="gramStart"/>
      <w:r w:rsidR="00CE09F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CE09F4">
        <w:rPr>
          <w:rFonts w:ascii="Times New Roman" w:hAnsi="Times New Roman" w:cs="Times New Roman"/>
          <w:sz w:val="24"/>
          <w:szCs w:val="24"/>
        </w:rPr>
        <w:t>ожарной спасательной части №84 федерального государственного казен</w:t>
      </w:r>
      <w:r w:rsidR="008E438A">
        <w:rPr>
          <w:rFonts w:ascii="Times New Roman" w:hAnsi="Times New Roman" w:cs="Times New Roman"/>
          <w:sz w:val="24"/>
          <w:szCs w:val="24"/>
        </w:rPr>
        <w:t>н</w:t>
      </w:r>
      <w:r w:rsidR="00CE09F4">
        <w:rPr>
          <w:rFonts w:ascii="Times New Roman" w:hAnsi="Times New Roman" w:cs="Times New Roman"/>
          <w:sz w:val="24"/>
          <w:szCs w:val="24"/>
        </w:rPr>
        <w:t>ого учреждения «11 отряд федеральной противопожарной службы по Республике Башкортостан» (по согласованию) принять на территории</w:t>
      </w:r>
      <w:r w:rsidR="008E438A">
        <w:rPr>
          <w:rFonts w:ascii="Times New Roman" w:hAnsi="Times New Roman" w:cs="Times New Roman"/>
          <w:sz w:val="24"/>
          <w:szCs w:val="24"/>
        </w:rPr>
        <w:t>СП Юлдыбаевский сельсовет необходимые меры по охране правопорядка и обеспечению противопожарной безопасности при проведении новогодниххх и рождественских мероприятий.</w:t>
      </w:r>
    </w:p>
    <w:p w:rsidR="00C008A7" w:rsidRPr="00B050FB" w:rsidRDefault="00235BE9" w:rsidP="00190356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2B74">
        <w:rPr>
          <w:rFonts w:ascii="Times New Roman" w:hAnsi="Times New Roman" w:cs="Times New Roman"/>
          <w:sz w:val="24"/>
          <w:szCs w:val="24"/>
        </w:rPr>
        <w:t xml:space="preserve"> </w:t>
      </w:r>
      <w:r w:rsidR="008E438A">
        <w:rPr>
          <w:rFonts w:ascii="Times New Roman" w:hAnsi="Times New Roman" w:cs="Times New Roman"/>
          <w:sz w:val="24"/>
          <w:szCs w:val="24"/>
        </w:rPr>
        <w:t>8</w:t>
      </w:r>
      <w:r w:rsidR="00190356" w:rsidRPr="00B050FB">
        <w:rPr>
          <w:rFonts w:ascii="Times New Roman" w:hAnsi="Times New Roman" w:cs="Times New Roman"/>
          <w:sz w:val="24"/>
          <w:szCs w:val="24"/>
        </w:rPr>
        <w:t xml:space="preserve">. </w:t>
      </w:r>
      <w:r w:rsidR="00C008A7" w:rsidRPr="00B050FB">
        <w:rPr>
          <w:rFonts w:ascii="Times New Roman" w:hAnsi="Times New Roman" w:cs="Times New Roman"/>
          <w:sz w:val="24"/>
          <w:szCs w:val="24"/>
        </w:rPr>
        <w:t>Согласно утвержденному гра</w:t>
      </w:r>
      <w:r w:rsidR="008E438A">
        <w:rPr>
          <w:rFonts w:ascii="Times New Roman" w:hAnsi="Times New Roman" w:cs="Times New Roman"/>
          <w:sz w:val="24"/>
          <w:szCs w:val="24"/>
        </w:rPr>
        <w:t>фику на территории СП Юлдыбаевский сельсовет обеспечить</w:t>
      </w:r>
      <w:r w:rsidR="00C008A7" w:rsidRPr="00B050FB">
        <w:rPr>
          <w:rFonts w:ascii="Times New Roman" w:hAnsi="Times New Roman" w:cs="Times New Roman"/>
          <w:sz w:val="24"/>
          <w:szCs w:val="24"/>
        </w:rPr>
        <w:t xml:space="preserve"> повсеместное дежурство медицинского персонала на время проведения массовых новогодн</w:t>
      </w:r>
      <w:r w:rsidR="00B050FB">
        <w:rPr>
          <w:rFonts w:ascii="Times New Roman" w:hAnsi="Times New Roman" w:cs="Times New Roman"/>
          <w:sz w:val="24"/>
          <w:szCs w:val="24"/>
        </w:rPr>
        <w:t>их и рождественских мероприятий.</w:t>
      </w:r>
    </w:p>
    <w:p w:rsidR="006F4691" w:rsidRPr="00B050FB" w:rsidRDefault="00190356" w:rsidP="00190356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 w:rsidRPr="00B050FB">
        <w:rPr>
          <w:rFonts w:ascii="Times New Roman" w:hAnsi="Times New Roman" w:cs="Times New Roman"/>
          <w:sz w:val="24"/>
          <w:szCs w:val="24"/>
        </w:rPr>
        <w:t xml:space="preserve"> </w:t>
      </w:r>
      <w:r w:rsidR="00235BE9">
        <w:rPr>
          <w:rFonts w:ascii="Times New Roman" w:hAnsi="Times New Roman" w:cs="Times New Roman"/>
          <w:sz w:val="24"/>
          <w:szCs w:val="24"/>
        </w:rPr>
        <w:t xml:space="preserve">  </w:t>
      </w:r>
      <w:r w:rsidRPr="00B050FB">
        <w:rPr>
          <w:rFonts w:ascii="Times New Roman" w:hAnsi="Times New Roman" w:cs="Times New Roman"/>
          <w:sz w:val="24"/>
          <w:szCs w:val="24"/>
        </w:rPr>
        <w:t xml:space="preserve"> </w:t>
      </w:r>
      <w:r w:rsidR="008E438A">
        <w:rPr>
          <w:rFonts w:ascii="Times New Roman" w:hAnsi="Times New Roman" w:cs="Times New Roman"/>
          <w:sz w:val="24"/>
          <w:szCs w:val="24"/>
        </w:rPr>
        <w:t>9</w:t>
      </w:r>
      <w:r w:rsidR="00922D40">
        <w:rPr>
          <w:rFonts w:ascii="Times New Roman" w:hAnsi="Times New Roman" w:cs="Times New Roman"/>
          <w:sz w:val="24"/>
          <w:szCs w:val="24"/>
        </w:rPr>
        <w:t>.</w:t>
      </w:r>
      <w:r w:rsidR="008E438A">
        <w:rPr>
          <w:rFonts w:ascii="Times New Roman" w:hAnsi="Times New Roman" w:cs="Times New Roman"/>
          <w:sz w:val="24"/>
          <w:szCs w:val="24"/>
        </w:rPr>
        <w:t xml:space="preserve"> Р</w:t>
      </w:r>
      <w:r w:rsidR="00C008A7" w:rsidRPr="00B050FB">
        <w:rPr>
          <w:rFonts w:ascii="Times New Roman" w:hAnsi="Times New Roman" w:cs="Times New Roman"/>
          <w:sz w:val="24"/>
          <w:szCs w:val="24"/>
        </w:rPr>
        <w:t>азработать и согласовать с муниципальным казенным учреждением Отдел образования план мероприятий по организации на период рождественских и зимних каникул встреч врачей – специалистов и фельдшеров фельдшерско – акушерских пунктов с обучающимися и родителями образовательных организаций в целях пропаганды</w:t>
      </w:r>
      <w:r w:rsidR="006F4691" w:rsidRPr="00B050FB">
        <w:rPr>
          <w:rFonts w:ascii="Times New Roman" w:hAnsi="Times New Roman" w:cs="Times New Roman"/>
          <w:sz w:val="24"/>
          <w:szCs w:val="24"/>
        </w:rPr>
        <w:t xml:space="preserve"> здорового образа жизни и профилактики табакокурения, наркомании.</w:t>
      </w:r>
    </w:p>
    <w:p w:rsidR="00B050FB" w:rsidRPr="00B050FB" w:rsidRDefault="00B050FB" w:rsidP="00190356"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  <w:r w:rsidRPr="00B050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BE9">
        <w:rPr>
          <w:rFonts w:ascii="Times New Roman" w:hAnsi="Times New Roman" w:cs="Times New Roman"/>
          <w:sz w:val="24"/>
          <w:szCs w:val="24"/>
        </w:rPr>
        <w:t xml:space="preserve"> 10</w:t>
      </w:r>
      <w:r w:rsidRPr="00B050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50F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E438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E438A">
        <w:rPr>
          <w:rFonts w:ascii="Times New Roman" w:hAnsi="Times New Roman" w:cs="Times New Roman"/>
          <w:sz w:val="24"/>
          <w:szCs w:val="24"/>
        </w:rPr>
        <w:t xml:space="preserve">  исполнением </w:t>
      </w:r>
      <w:r w:rsidRPr="00B050FB"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="008E438A">
        <w:rPr>
          <w:rFonts w:ascii="Times New Roman" w:hAnsi="Times New Roman" w:cs="Times New Roman"/>
          <w:sz w:val="24"/>
          <w:szCs w:val="24"/>
        </w:rPr>
        <w:t>постановления возложить на главу СП Юлдыбаевский сельсовет Кильсенбаеву И.Н.</w:t>
      </w:r>
    </w:p>
    <w:p w:rsidR="006F4691" w:rsidRPr="00B050FB" w:rsidRDefault="006F4691" w:rsidP="006F4691">
      <w:pPr>
        <w:rPr>
          <w:rFonts w:ascii="Times New Roman" w:hAnsi="Times New Roman" w:cs="Times New Roman"/>
          <w:sz w:val="24"/>
          <w:szCs w:val="24"/>
        </w:rPr>
      </w:pPr>
    </w:p>
    <w:p w:rsidR="006F4691" w:rsidRPr="00B050FB" w:rsidRDefault="006F4691" w:rsidP="006F4691">
      <w:pPr>
        <w:rPr>
          <w:rFonts w:ascii="Times New Roman" w:hAnsi="Times New Roman" w:cs="Times New Roman"/>
          <w:sz w:val="24"/>
          <w:szCs w:val="24"/>
        </w:rPr>
      </w:pPr>
    </w:p>
    <w:p w:rsidR="006F4691" w:rsidRPr="00B050FB" w:rsidRDefault="006F4691" w:rsidP="006F4691">
      <w:pPr>
        <w:rPr>
          <w:rFonts w:ascii="Times New Roman" w:hAnsi="Times New Roman" w:cs="Times New Roman"/>
          <w:sz w:val="24"/>
          <w:szCs w:val="24"/>
        </w:rPr>
      </w:pPr>
    </w:p>
    <w:p w:rsidR="006F4691" w:rsidRPr="00B050FB" w:rsidRDefault="006F4691" w:rsidP="006F4691">
      <w:pPr>
        <w:rPr>
          <w:rFonts w:ascii="Times New Roman" w:hAnsi="Times New Roman" w:cs="Times New Roman"/>
          <w:sz w:val="24"/>
          <w:szCs w:val="24"/>
        </w:rPr>
      </w:pPr>
    </w:p>
    <w:p w:rsidR="00C008A7" w:rsidRPr="00B050FB" w:rsidRDefault="006F4691" w:rsidP="006F4691">
      <w:pPr>
        <w:ind w:firstLine="708"/>
        <w:rPr>
          <w:sz w:val="24"/>
          <w:szCs w:val="24"/>
        </w:rPr>
      </w:pPr>
      <w:r w:rsidRPr="00B050FB">
        <w:rPr>
          <w:rFonts w:ascii="Times New Roman" w:hAnsi="Times New Roman" w:cs="Times New Roman"/>
          <w:sz w:val="24"/>
          <w:szCs w:val="24"/>
        </w:rPr>
        <w:t>Глава админ</w:t>
      </w:r>
      <w:r w:rsidR="00190356" w:rsidRPr="00B050FB">
        <w:rPr>
          <w:rFonts w:ascii="Times New Roman" w:hAnsi="Times New Roman" w:cs="Times New Roman"/>
          <w:sz w:val="24"/>
          <w:szCs w:val="24"/>
        </w:rPr>
        <w:t xml:space="preserve">истрации         </w:t>
      </w:r>
      <w:r w:rsidRPr="00B050F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050F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0356" w:rsidRPr="00B050FB">
        <w:rPr>
          <w:rFonts w:ascii="Times New Roman" w:hAnsi="Times New Roman" w:cs="Times New Roman"/>
          <w:sz w:val="24"/>
          <w:szCs w:val="24"/>
        </w:rPr>
        <w:t>И.Н.</w:t>
      </w:r>
      <w:r w:rsidR="00B050FB">
        <w:rPr>
          <w:rFonts w:ascii="Times New Roman" w:hAnsi="Times New Roman" w:cs="Times New Roman"/>
          <w:sz w:val="24"/>
          <w:szCs w:val="24"/>
        </w:rPr>
        <w:t xml:space="preserve"> Кильсенбаев</w:t>
      </w:r>
    </w:p>
    <w:sectPr w:rsidR="00C008A7" w:rsidRPr="00B0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82B0F"/>
    <w:multiLevelType w:val="hybridMultilevel"/>
    <w:tmpl w:val="ECE8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71"/>
    <w:rsid w:val="0001076B"/>
    <w:rsid w:val="00022D71"/>
    <w:rsid w:val="00054A58"/>
    <w:rsid w:val="00142126"/>
    <w:rsid w:val="00190356"/>
    <w:rsid w:val="001B39CC"/>
    <w:rsid w:val="00235BE9"/>
    <w:rsid w:val="002B28D8"/>
    <w:rsid w:val="003C2B74"/>
    <w:rsid w:val="003C7362"/>
    <w:rsid w:val="0040256A"/>
    <w:rsid w:val="005E1761"/>
    <w:rsid w:val="00622196"/>
    <w:rsid w:val="006A351B"/>
    <w:rsid w:val="006F4691"/>
    <w:rsid w:val="007A64BE"/>
    <w:rsid w:val="008B22CA"/>
    <w:rsid w:val="008E438A"/>
    <w:rsid w:val="00922D40"/>
    <w:rsid w:val="00A81DED"/>
    <w:rsid w:val="00B050FB"/>
    <w:rsid w:val="00C008A7"/>
    <w:rsid w:val="00C43139"/>
    <w:rsid w:val="00C51FC6"/>
    <w:rsid w:val="00CE09F4"/>
    <w:rsid w:val="00D26896"/>
    <w:rsid w:val="00D43D09"/>
    <w:rsid w:val="00D54C3D"/>
    <w:rsid w:val="00E311AB"/>
    <w:rsid w:val="00F0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351B"/>
    <w:pPr>
      <w:ind w:left="720"/>
      <w:contextualSpacing/>
    </w:pPr>
  </w:style>
  <w:style w:type="paragraph" w:styleId="2">
    <w:name w:val="Body Text 2"/>
    <w:basedOn w:val="a"/>
    <w:link w:val="20"/>
    <w:rsid w:val="001421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21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351B"/>
    <w:pPr>
      <w:ind w:left="720"/>
      <w:contextualSpacing/>
    </w:pPr>
  </w:style>
  <w:style w:type="paragraph" w:styleId="2">
    <w:name w:val="Body Text 2"/>
    <w:basedOn w:val="a"/>
    <w:link w:val="20"/>
    <w:rsid w:val="001421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21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2016-11-23T10:00:00Z</cp:lastPrinted>
  <dcterms:created xsi:type="dcterms:W3CDTF">2016-11-23T05:47:00Z</dcterms:created>
  <dcterms:modified xsi:type="dcterms:W3CDTF">2017-12-15T09:26:00Z</dcterms:modified>
</cp:coreProperties>
</file>