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C3" w:rsidRDefault="003768C3"/>
    <w:tbl>
      <w:tblPr>
        <w:tblpPr w:leftFromText="180" w:rightFromText="180" w:bottomFromText="200" w:vertAnchor="text" w:horzAnchor="margin" w:tblpXSpec="center" w:tblpY="-59"/>
        <w:tblW w:w="9750" w:type="dxa"/>
        <w:tblLayout w:type="fixed"/>
        <w:tblLook w:val="04A0" w:firstRow="1" w:lastRow="0" w:firstColumn="1" w:lastColumn="0" w:noHBand="0" w:noVBand="1"/>
      </w:tblPr>
      <w:tblGrid>
        <w:gridCol w:w="4179"/>
        <w:gridCol w:w="1454"/>
        <w:gridCol w:w="4117"/>
      </w:tblGrid>
      <w:tr w:rsidR="003768C3" w:rsidRPr="003768C3" w:rsidTr="0088778A">
        <w:trPr>
          <w:cantSplit/>
          <w:trHeight w:val="1722"/>
        </w:trPr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8C3" w:rsidRPr="003768C3" w:rsidRDefault="003768C3" w:rsidP="003768C3">
            <w:pPr>
              <w:keepNext/>
              <w:spacing w:after="200" w:line="216" w:lineRule="auto"/>
              <w:outlineLvl w:val="0"/>
              <w:rPr>
                <w:rFonts w:ascii="Rom Bsh" w:hAnsi="Rom Bsh" w:cs="Rom Bsh"/>
                <w:spacing w:val="-20"/>
                <w:sz w:val="22"/>
                <w:szCs w:val="22"/>
                <w:lang w:eastAsia="en-US"/>
              </w:rPr>
            </w:pPr>
            <w:r w:rsidRPr="003768C3">
              <w:rPr>
                <w:rFonts w:ascii="Rom Bsh" w:hAnsi="Rom Bsh" w:cs="Rom Bsh"/>
                <w:spacing w:val="-20"/>
                <w:sz w:val="22"/>
                <w:szCs w:val="22"/>
                <w:lang w:eastAsia="en-US"/>
              </w:rPr>
              <w:t>БАШ</w:t>
            </w:r>
            <w:proofErr w:type="gramStart"/>
            <w:r w:rsidRPr="003768C3">
              <w:rPr>
                <w:rFonts w:ascii="Rom Bsh" w:hAnsi="Rom Bsh" w:cs="Rom Bsh"/>
                <w:spacing w:val="-20"/>
                <w:sz w:val="22"/>
                <w:szCs w:val="22"/>
                <w:lang w:eastAsia="en-US"/>
              </w:rPr>
              <w:t>:О</w:t>
            </w:r>
            <w:proofErr w:type="gramEnd"/>
            <w:r w:rsidRPr="003768C3">
              <w:rPr>
                <w:rFonts w:ascii="Rom Bsh" w:hAnsi="Rom Bsh" w:cs="Rom Bsh"/>
                <w:spacing w:val="-20"/>
                <w:sz w:val="22"/>
                <w:szCs w:val="22"/>
                <w:lang w:eastAsia="en-US"/>
              </w:rPr>
              <w:t>РТОСТАН  РЕСПУБЛИКА№Ы</w:t>
            </w:r>
          </w:p>
          <w:p w:rsidR="003768C3" w:rsidRPr="003768C3" w:rsidRDefault="003768C3" w:rsidP="003768C3">
            <w:pPr>
              <w:keepNext/>
              <w:tabs>
                <w:tab w:val="center" w:pos="-1951"/>
                <w:tab w:val="right" w:pos="4931"/>
              </w:tabs>
              <w:spacing w:after="200" w:line="216" w:lineRule="auto"/>
              <w:outlineLvl w:val="0"/>
              <w:rPr>
                <w:rFonts w:ascii="Rom Bsh" w:hAnsi="Rom Bsh" w:cs="Rom Bsh"/>
                <w:b/>
                <w:sz w:val="22"/>
                <w:szCs w:val="22"/>
                <w:lang w:eastAsia="en-US"/>
              </w:rPr>
            </w:pPr>
            <w:proofErr w:type="gramStart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К(</w:t>
            </w:r>
            <w:proofErr w:type="gramEnd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Г!РСЕН РАЙОНЫ МУНИЦИПАЛЬ РАЙОНЫНЫ% ЮЛДЫБАЙ  АУЫЛ СОВЕТЫ АУЫЛ БИЛ!М!№Е ХАКИМИ!ТЕ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768C3" w:rsidRPr="003768C3" w:rsidRDefault="003768C3" w:rsidP="003768C3">
            <w:pPr>
              <w:spacing w:after="200" w:line="276" w:lineRule="auto"/>
              <w:jc w:val="center"/>
              <w:rPr>
                <w:rFonts w:ascii="Calibri" w:hAnsi="Calibri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62000" cy="981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68C3" w:rsidRPr="003768C3" w:rsidRDefault="003768C3" w:rsidP="003768C3">
            <w:pPr>
              <w:keepNext/>
              <w:spacing w:after="200" w:line="276" w:lineRule="auto"/>
              <w:outlineLvl w:val="0"/>
              <w:rPr>
                <w:sz w:val="22"/>
                <w:szCs w:val="22"/>
                <w:lang w:eastAsia="en-US"/>
              </w:rPr>
            </w:pPr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 xml:space="preserve">  </w:t>
            </w:r>
            <w:r w:rsidRPr="003768C3">
              <w:rPr>
                <w:sz w:val="22"/>
                <w:szCs w:val="22"/>
                <w:lang w:eastAsia="en-US"/>
              </w:rPr>
              <w:t>АДМИНИСТРАЦИЯ СЕЛЬСКОГО ПОСЕЛЕНИЯ ЮЛДЫБАЕВСКИЙ  СЕЛЬСОВЕТ МУНИЦИПАЛЬНОГО РАЙОНА КУГАРЧИНСКИЙ РАЙОН РЕСПУБЛИКИ  БАШКОРТОСТАН</w:t>
            </w:r>
          </w:p>
        </w:tc>
      </w:tr>
      <w:tr w:rsidR="003768C3" w:rsidRPr="003768C3" w:rsidTr="0088778A">
        <w:trPr>
          <w:cantSplit/>
          <w:trHeight w:val="439"/>
        </w:trPr>
        <w:tc>
          <w:tcPr>
            <w:tcW w:w="4182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3768C3" w:rsidRPr="003768C3" w:rsidRDefault="003768C3" w:rsidP="003768C3">
            <w:pPr>
              <w:spacing w:after="200" w:line="216" w:lineRule="auto"/>
              <w:jc w:val="center"/>
              <w:rPr>
                <w:rFonts w:ascii="Rom Bsh" w:hAnsi="Rom Bsh"/>
                <w:sz w:val="22"/>
                <w:szCs w:val="22"/>
                <w:lang w:eastAsia="en-US"/>
              </w:rPr>
            </w:pPr>
            <w:r w:rsidRPr="003768C3">
              <w:rPr>
                <w:rFonts w:ascii="Calibri" w:hAnsi="Calibri"/>
                <w:sz w:val="22"/>
                <w:szCs w:val="22"/>
                <w:lang w:eastAsia="en-US"/>
              </w:rPr>
              <w:t>453340</w:t>
            </w:r>
            <w:r w:rsidRPr="003768C3">
              <w:rPr>
                <w:rFonts w:ascii="Rom Bsh" w:hAnsi="Rom Bsh"/>
                <w:sz w:val="22"/>
                <w:szCs w:val="22"/>
                <w:lang w:eastAsia="en-US"/>
              </w:rPr>
              <w:t>, Яны Хвалын утары,</w:t>
            </w:r>
          </w:p>
          <w:p w:rsidR="003768C3" w:rsidRPr="003768C3" w:rsidRDefault="003768C3" w:rsidP="003768C3">
            <w:pPr>
              <w:spacing w:after="200" w:line="21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68C3">
              <w:rPr>
                <w:rFonts w:ascii="Rom Bsh" w:hAnsi="Rom Bsh"/>
                <w:sz w:val="22"/>
                <w:szCs w:val="22"/>
                <w:lang w:eastAsia="en-US"/>
              </w:rPr>
              <w:t xml:space="preserve">      Оло Эйек урамы,</w:t>
            </w:r>
            <w:r w:rsidRPr="003768C3">
              <w:rPr>
                <w:rFonts w:ascii="Calibri" w:hAnsi="Calibri" w:cs="Footlight MT Light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55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768C3" w:rsidRPr="003768C3" w:rsidRDefault="003768C3" w:rsidP="003768C3">
            <w:pPr>
              <w:spacing w:after="200" w:line="276" w:lineRule="auto"/>
              <w:rPr>
                <w:rFonts w:ascii="Calibri" w:hAnsi="Calibri"/>
                <w:sz w:val="32"/>
                <w:szCs w:val="32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768C3" w:rsidRPr="003768C3" w:rsidRDefault="003768C3" w:rsidP="003768C3">
            <w:pPr>
              <w:keepNext/>
              <w:spacing w:after="200" w:line="216" w:lineRule="auto"/>
              <w:jc w:val="center"/>
              <w:outlineLvl w:val="1"/>
              <w:rPr>
                <w:rFonts w:ascii="Rom Bsh" w:hAnsi="Rom Bsh" w:cs="Rom Bsh"/>
                <w:sz w:val="22"/>
                <w:szCs w:val="22"/>
                <w:lang w:eastAsia="en-US"/>
              </w:rPr>
            </w:pPr>
            <w:r w:rsidRPr="003768C3">
              <w:rPr>
                <w:rFonts w:ascii="Calibri" w:hAnsi="Calibri"/>
                <w:sz w:val="22"/>
                <w:szCs w:val="22"/>
                <w:lang w:eastAsia="en-US"/>
              </w:rPr>
              <w:t>453340</w:t>
            </w:r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, х</w:t>
            </w:r>
            <w:proofErr w:type="gramStart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.Н</w:t>
            </w:r>
            <w:proofErr w:type="gramEnd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овохвалынский,</w:t>
            </w:r>
          </w:p>
          <w:p w:rsidR="003768C3" w:rsidRPr="003768C3" w:rsidRDefault="003768C3" w:rsidP="003768C3">
            <w:pPr>
              <w:keepNext/>
              <w:spacing w:after="200" w:line="216" w:lineRule="auto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 xml:space="preserve">       ул</w:t>
            </w:r>
            <w:proofErr w:type="gramStart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.Б</w:t>
            </w:r>
            <w:proofErr w:type="gramEnd"/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>ольшой Ик,</w:t>
            </w:r>
            <w:r w:rsidRPr="003768C3">
              <w:rPr>
                <w:rFonts w:ascii="Calibri" w:hAnsi="Calibri" w:cs="Footlight MT Light"/>
                <w:sz w:val="22"/>
                <w:szCs w:val="22"/>
                <w:lang w:eastAsia="en-US"/>
              </w:rPr>
              <w:t>16</w:t>
            </w:r>
            <w:r w:rsidRPr="003768C3">
              <w:rPr>
                <w:rFonts w:ascii="Rom Bsh" w:hAnsi="Rom Bsh" w:cs="Rom Bsh"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5313"/>
        <w:gridCol w:w="4542"/>
      </w:tblGrid>
      <w:tr w:rsidR="003768C3" w:rsidTr="003768C3">
        <w:trPr>
          <w:trHeight w:val="667"/>
        </w:trPr>
        <w:tc>
          <w:tcPr>
            <w:tcW w:w="5313" w:type="dxa"/>
          </w:tcPr>
          <w:p w:rsidR="003768C3" w:rsidRDefault="003768C3">
            <w:pPr>
              <w:rPr>
                <w:b/>
              </w:rPr>
            </w:pPr>
            <w:r>
              <w:rPr>
                <w:rFonts w:ascii="Rom Bsh" w:hAnsi="Rom Bsh"/>
                <w:b/>
              </w:rPr>
              <w:t xml:space="preserve">     </w:t>
            </w:r>
            <w:r>
              <w:rPr>
                <w:b/>
                <w:bCs/>
                <w:caps/>
              </w:rPr>
              <w:t>ҡ</w:t>
            </w:r>
            <w:r>
              <w:rPr>
                <w:b/>
              </w:rPr>
              <w:t>АРАР</w:t>
            </w:r>
          </w:p>
          <w:p w:rsidR="003768C3" w:rsidRDefault="003768C3">
            <w:pPr>
              <w:jc w:val="center"/>
            </w:pPr>
            <w:r>
              <w:t xml:space="preserve">                                                               № 16</w:t>
            </w:r>
          </w:p>
          <w:p w:rsidR="003768C3" w:rsidRDefault="003768C3">
            <w:pPr>
              <w:rPr>
                <w:sz w:val="24"/>
                <w:szCs w:val="24"/>
              </w:rPr>
            </w:pPr>
            <w:r>
              <w:t xml:space="preserve"> «25» май 2018 йыл</w:t>
            </w:r>
          </w:p>
        </w:tc>
        <w:tc>
          <w:tcPr>
            <w:tcW w:w="4542" w:type="dxa"/>
          </w:tcPr>
          <w:p w:rsidR="003768C3" w:rsidRDefault="003768C3">
            <w:pPr>
              <w:ind w:left="109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   ПОСТАНОВЛЕНИЕ </w:t>
            </w:r>
          </w:p>
          <w:p w:rsidR="003768C3" w:rsidRDefault="003768C3">
            <w:pPr>
              <w:ind w:left="109"/>
              <w:jc w:val="center"/>
              <w:rPr>
                <w:caps/>
              </w:rPr>
            </w:pPr>
          </w:p>
          <w:p w:rsidR="003768C3" w:rsidRDefault="003768C3">
            <w:pPr>
              <w:ind w:left="109"/>
              <w:jc w:val="center"/>
              <w:rPr>
                <w:lang w:val="en-US"/>
              </w:rPr>
            </w:pPr>
            <w:r>
              <w:t xml:space="preserve">    «25» мая 2018 года</w:t>
            </w:r>
          </w:p>
          <w:p w:rsidR="003768C3" w:rsidRDefault="003768C3">
            <w:pPr>
              <w:ind w:left="109"/>
              <w:rPr>
                <w:caps/>
                <w:sz w:val="24"/>
                <w:szCs w:val="24"/>
              </w:rPr>
            </w:pPr>
          </w:p>
        </w:tc>
      </w:tr>
    </w:tbl>
    <w:p w:rsidR="003768C3" w:rsidRDefault="003768C3" w:rsidP="003768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Об утверждении и введении в действие Программы</w:t>
      </w:r>
    </w:p>
    <w:p w:rsidR="003768C3" w:rsidRDefault="003768C3" w:rsidP="003768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профилактики нарушений обязательных требований</w:t>
      </w:r>
    </w:p>
    <w:p w:rsidR="003768C3" w:rsidRDefault="003768C3" w:rsidP="003768C3"/>
    <w:p w:rsidR="003768C3" w:rsidRDefault="003768C3" w:rsidP="003768C3"/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В соответствии с ч.1 ст.6, ч.1, ч.2 ст. 8.2, ст. 8.3 Федерального закона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26.12.2008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proofErr w:type="gramStart"/>
      <w:r>
        <w:rPr>
          <w:color w:val="000000"/>
        </w:rPr>
        <w:t>от</w:t>
      </w:r>
      <w:proofErr w:type="gramEnd"/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06.10.2003 года № 131-ФЗ «Об общих принципах организации местного самоуправления в Российской Федерации», руководствуясь Уставом Юлдыбаевского сельского поселения, Администрация Юлдыбаевского сельского поселения</w:t>
      </w:r>
    </w:p>
    <w:p w:rsidR="003768C3" w:rsidRDefault="003768C3" w:rsidP="003768C3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1.Утвердить прилагаемую Программу профилактики нарушений обязательных требований, осуществляемую органом муниципального контроля </w:t>
      </w:r>
      <w:proofErr w:type="gramStart"/>
      <w:r>
        <w:rPr>
          <w:color w:val="000000"/>
        </w:rPr>
        <w:t>–А</w:t>
      </w:r>
      <w:proofErr w:type="gramEnd"/>
      <w:r>
        <w:rPr>
          <w:color w:val="000000"/>
        </w:rPr>
        <w:t>дминистрацией Юлдыбаевского сельского поселения в 2018 году (далее –Программа профилактики нарушений).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Должностным лицам Администрации Юлдыбаевского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Настоящее постановление распространяет свое действие на отношения,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возникшие с 28 мая 2018 года.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 Опубликовать (обнародовать) настоящее Постановление.</w:t>
      </w:r>
    </w:p>
    <w:p w:rsidR="003768C3" w:rsidRDefault="003768C3" w:rsidP="003768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768C3" w:rsidRDefault="003768C3" w:rsidP="003768C3"/>
    <w:p w:rsidR="003768C3" w:rsidRDefault="003768C3" w:rsidP="003768C3">
      <w:r>
        <w:t>Главы сельского поселения</w:t>
      </w:r>
    </w:p>
    <w:p w:rsidR="003768C3" w:rsidRDefault="003768C3" w:rsidP="003768C3">
      <w:pPr>
        <w:tabs>
          <w:tab w:val="center" w:pos="4677"/>
        </w:tabs>
      </w:pPr>
      <w:r>
        <w:t>Юлдыбаевский сельсовет</w:t>
      </w:r>
      <w:r>
        <w:tab/>
        <w:t xml:space="preserve">                                          И.Н.Кильсенбаев</w:t>
      </w:r>
    </w:p>
    <w:p w:rsidR="003768C3" w:rsidRDefault="003768C3" w:rsidP="003768C3">
      <w:pPr>
        <w:ind w:left="570"/>
      </w:pPr>
    </w:p>
    <w:p w:rsidR="003768C3" w:rsidRDefault="003768C3" w:rsidP="003768C3">
      <w:pPr>
        <w:spacing w:before="100" w:beforeAutospacing="1"/>
        <w:jc w:val="right"/>
        <w:rPr>
          <w:sz w:val="24"/>
          <w:szCs w:val="24"/>
        </w:rPr>
      </w:pPr>
      <w:proofErr w:type="gramStart"/>
      <w:r>
        <w:rPr>
          <w:color w:val="000000"/>
          <w:sz w:val="30"/>
          <w:szCs w:val="30"/>
        </w:rPr>
        <w:lastRenderedPageBreak/>
        <w:t>Утверждена</w:t>
      </w:r>
      <w:proofErr w:type="gramEnd"/>
      <w:r>
        <w:rPr>
          <w:color w:val="000000"/>
          <w:sz w:val="30"/>
          <w:szCs w:val="30"/>
        </w:rPr>
        <w:t xml:space="preserve"> постановлением</w:t>
      </w:r>
    </w:p>
    <w:p w:rsidR="003768C3" w:rsidRDefault="003768C3" w:rsidP="003768C3">
      <w:pPr>
        <w:spacing w:before="100" w:beforeAutospacing="1"/>
        <w:jc w:val="right"/>
        <w:rPr>
          <w:sz w:val="24"/>
          <w:szCs w:val="24"/>
        </w:rPr>
      </w:pPr>
      <w:r>
        <w:rPr>
          <w:color w:val="000000"/>
          <w:sz w:val="30"/>
          <w:szCs w:val="30"/>
        </w:rPr>
        <w:t>администрации сельского поселения</w:t>
      </w:r>
    </w:p>
    <w:p w:rsidR="003768C3" w:rsidRDefault="003768C3" w:rsidP="003768C3">
      <w:pPr>
        <w:spacing w:before="100" w:beforeAutospacing="1"/>
        <w:jc w:val="right"/>
        <w:rPr>
          <w:sz w:val="24"/>
          <w:szCs w:val="24"/>
        </w:rPr>
      </w:pPr>
      <w:r>
        <w:rPr>
          <w:color w:val="000000"/>
          <w:sz w:val="30"/>
          <w:szCs w:val="30"/>
        </w:rPr>
        <w:t>Юлдыбаевский сельсовет</w:t>
      </w:r>
    </w:p>
    <w:p w:rsidR="003768C3" w:rsidRDefault="003768C3" w:rsidP="003768C3">
      <w:pPr>
        <w:spacing w:before="100" w:beforeAutospacing="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>
        <w:rPr>
          <w:color w:val="000000"/>
          <w:sz w:val="30"/>
          <w:szCs w:val="30"/>
        </w:rPr>
        <w:t xml:space="preserve"> 16 от 25.05.2018 года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  <w:sz w:val="30"/>
          <w:szCs w:val="30"/>
        </w:rPr>
        <w:t xml:space="preserve">П Р О Г Р А М </w:t>
      </w:r>
      <w:proofErr w:type="gramStart"/>
      <w:r>
        <w:rPr>
          <w:color w:val="000000"/>
          <w:sz w:val="30"/>
          <w:szCs w:val="30"/>
        </w:rPr>
        <w:t>М</w:t>
      </w:r>
      <w:proofErr w:type="gramEnd"/>
      <w:r>
        <w:rPr>
          <w:color w:val="000000"/>
          <w:sz w:val="30"/>
          <w:szCs w:val="30"/>
        </w:rPr>
        <w:t xml:space="preserve"> А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  <w:sz w:val="30"/>
          <w:szCs w:val="30"/>
        </w:rPr>
        <w:t>профилактики нарушений, осуществляемой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  <w:sz w:val="30"/>
          <w:szCs w:val="30"/>
        </w:rPr>
        <w:t>органом муниципального контроля – администрацией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</w:rPr>
        <w:t>Юлдыбаевского</w:t>
      </w:r>
      <w:r>
        <w:rPr>
          <w:color w:val="000000"/>
          <w:sz w:val="30"/>
          <w:szCs w:val="30"/>
        </w:rPr>
        <w:t xml:space="preserve"> сельского поселения в 2018 году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bCs/>
          <w:color w:val="000000"/>
          <w:sz w:val="30"/>
          <w:szCs w:val="30"/>
        </w:rPr>
        <w:t>Раздел I. Виды муниципального контроля, осуществляемого</w:t>
      </w:r>
    </w:p>
    <w:p w:rsidR="003768C3" w:rsidRDefault="003768C3" w:rsidP="003768C3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 xml:space="preserve">администрацией </w:t>
      </w:r>
      <w:r w:rsidRPr="003768C3">
        <w:rPr>
          <w:b/>
          <w:color w:val="000000"/>
        </w:rPr>
        <w:t>Юлдыбаевского</w:t>
      </w:r>
      <w:r>
        <w:rPr>
          <w:b/>
          <w:bCs/>
          <w:color w:val="000000"/>
          <w:sz w:val="30"/>
          <w:szCs w:val="30"/>
        </w:rPr>
        <w:t xml:space="preserve"> сельского поселения</w:t>
      </w:r>
    </w:p>
    <w:p w:rsidR="003768C3" w:rsidRDefault="003768C3" w:rsidP="003768C3">
      <w:pPr>
        <w:spacing w:before="28" w:after="2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900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5"/>
        <w:gridCol w:w="4359"/>
        <w:gridCol w:w="3826"/>
      </w:tblGrid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b/>
                <w:bCs/>
                <w:color w:val="000000"/>
                <w:sz w:val="30"/>
                <w:szCs w:val="30"/>
              </w:rPr>
              <w:t>/п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Наименование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000000"/>
                <w:sz w:val="30"/>
                <w:szCs w:val="30"/>
              </w:rPr>
              <w:t>вида муниципального контроля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контроль соблюдения требований, установленных Правилами благоустройства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 и иными муниципальными правовыми актами администрации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 в сфере благоустройства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земельный </w:t>
            </w:r>
            <w:r>
              <w:rPr>
                <w:color w:val="000000"/>
                <w:sz w:val="30"/>
                <w:szCs w:val="30"/>
              </w:rPr>
              <w:lastRenderedPageBreak/>
              <w:t xml:space="preserve">контроль на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3.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лесной контроль на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жилищный контроль на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</w:t>
            </w:r>
            <w:proofErr w:type="gramStart"/>
            <w:r>
              <w:rPr>
                <w:color w:val="000000"/>
                <w:sz w:val="30"/>
                <w:szCs w:val="30"/>
              </w:rPr>
              <w:t>контроль за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обеспечением сохранности автомобильных дорог местного значения в границах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контроль за санитарно-эпидемиологическим, радиационным и экологическим состоянием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4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Муниципальный контроль в области торговой деятельности на территории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3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Администрация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</w:t>
            </w:r>
          </w:p>
        </w:tc>
      </w:tr>
    </w:tbl>
    <w:p w:rsidR="003768C3" w:rsidRDefault="003768C3" w:rsidP="003768C3">
      <w:pPr>
        <w:spacing w:before="28" w:after="28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768C3" w:rsidRDefault="003768C3" w:rsidP="003768C3">
      <w:pPr>
        <w:spacing w:before="28" w:after="240"/>
        <w:jc w:val="center"/>
        <w:rPr>
          <w:sz w:val="24"/>
          <w:szCs w:val="24"/>
        </w:rPr>
      </w:pPr>
    </w:p>
    <w:p w:rsidR="003768C3" w:rsidRDefault="003768C3" w:rsidP="003768C3">
      <w:pPr>
        <w:spacing w:before="28" w:after="240"/>
        <w:jc w:val="center"/>
        <w:rPr>
          <w:sz w:val="24"/>
          <w:szCs w:val="24"/>
        </w:rPr>
      </w:pPr>
    </w:p>
    <w:p w:rsidR="003768C3" w:rsidRDefault="003768C3" w:rsidP="003768C3">
      <w:pPr>
        <w:spacing w:before="28" w:after="240"/>
        <w:jc w:val="center"/>
        <w:rPr>
          <w:sz w:val="24"/>
          <w:szCs w:val="24"/>
        </w:rPr>
      </w:pPr>
    </w:p>
    <w:p w:rsidR="003768C3" w:rsidRDefault="003768C3" w:rsidP="003768C3">
      <w:pPr>
        <w:spacing w:before="28" w:after="240"/>
        <w:jc w:val="center"/>
        <w:rPr>
          <w:sz w:val="24"/>
          <w:szCs w:val="24"/>
        </w:rPr>
      </w:pPr>
    </w:p>
    <w:p w:rsidR="003901E3" w:rsidRDefault="003901E3" w:rsidP="003768C3">
      <w:pPr>
        <w:spacing w:before="28" w:after="240"/>
        <w:jc w:val="center"/>
        <w:rPr>
          <w:sz w:val="24"/>
          <w:szCs w:val="24"/>
        </w:rPr>
      </w:pPr>
    </w:p>
    <w:p w:rsidR="003901E3" w:rsidRDefault="003901E3" w:rsidP="003768C3">
      <w:pPr>
        <w:spacing w:before="28" w:after="240"/>
        <w:jc w:val="center"/>
        <w:rPr>
          <w:sz w:val="24"/>
          <w:szCs w:val="24"/>
        </w:rPr>
      </w:pPr>
      <w:bookmarkStart w:id="0" w:name="_GoBack"/>
      <w:bookmarkEnd w:id="0"/>
    </w:p>
    <w:p w:rsidR="003768C3" w:rsidRDefault="003768C3" w:rsidP="003768C3">
      <w:pPr>
        <w:spacing w:before="28" w:after="28"/>
        <w:jc w:val="center"/>
        <w:rPr>
          <w:sz w:val="24"/>
          <w:szCs w:val="24"/>
        </w:rPr>
      </w:pPr>
      <w:r>
        <w:rPr>
          <w:b/>
          <w:bCs/>
          <w:color w:val="000000"/>
          <w:sz w:val="30"/>
          <w:szCs w:val="30"/>
        </w:rPr>
        <w:t>Раздел II. Мероприятия по профилактике нарушений,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реализуемые администрацией</w:t>
      </w:r>
      <w:r w:rsidRPr="003768C3">
        <w:rPr>
          <w:b/>
          <w:bCs/>
          <w:color w:val="000000"/>
          <w:sz w:val="30"/>
          <w:szCs w:val="30"/>
        </w:rPr>
        <w:t xml:space="preserve"> </w:t>
      </w:r>
      <w:r w:rsidRPr="003768C3">
        <w:rPr>
          <w:b/>
          <w:color w:val="000000"/>
        </w:rPr>
        <w:t>Юлдыбаевского</w:t>
      </w:r>
      <w:r>
        <w:rPr>
          <w:b/>
          <w:bCs/>
          <w:color w:val="000000"/>
          <w:sz w:val="30"/>
          <w:szCs w:val="30"/>
        </w:rPr>
        <w:t xml:space="preserve"> сельского поселения</w:t>
      </w:r>
      <w:r>
        <w:rPr>
          <w:color w:val="000000"/>
          <w:sz w:val="30"/>
          <w:szCs w:val="30"/>
        </w:rPr>
        <w:t> </w:t>
      </w:r>
    </w:p>
    <w:tbl>
      <w:tblPr>
        <w:tblW w:w="9000" w:type="dxa"/>
        <w:jc w:val="center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3106"/>
        <w:gridCol w:w="2542"/>
        <w:gridCol w:w="2536"/>
      </w:tblGrid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30"/>
                <w:szCs w:val="30"/>
              </w:rPr>
              <w:t>п</w:t>
            </w:r>
            <w:proofErr w:type="gramEnd"/>
            <w:r>
              <w:rPr>
                <w:b/>
                <w:bCs/>
                <w:color w:val="000000"/>
                <w:sz w:val="30"/>
                <w:szCs w:val="30"/>
              </w:rPr>
              <w:t>/п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Наименование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000000"/>
                <w:sz w:val="30"/>
                <w:szCs w:val="30"/>
              </w:rPr>
              <w:t>мероприятия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Срок реализации мероприятия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Ответственный исполнитель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Размещение на официальном сайте администрации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I квартал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(далее – по мере необходимости)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Органы (должностные лица), уполномоченные</w:t>
            </w:r>
          </w:p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на осуществление муниципального контроля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</w:t>
            </w:r>
            <w:r>
              <w:rPr>
                <w:color w:val="000000"/>
                <w:sz w:val="30"/>
                <w:szCs w:val="30"/>
              </w:rPr>
              <w:lastRenderedPageBreak/>
              <w:t>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В течение года (по мере необходимости)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Органы (должностные лица), уполномоченные</w:t>
            </w:r>
          </w:p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на осуществление муниципального контроля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в соответствующей </w:t>
            </w:r>
            <w:r>
              <w:rPr>
                <w:color w:val="000000"/>
                <w:sz w:val="30"/>
                <w:szCs w:val="30"/>
              </w:rPr>
              <w:lastRenderedPageBreak/>
              <w:t>сфере деятельности, указанные в разделе I настоящей Программы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3.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color w:val="000000"/>
              </w:rPr>
              <w:t>Юлдыбаевского</w:t>
            </w:r>
            <w:r>
              <w:rPr>
                <w:color w:val="000000"/>
                <w:sz w:val="30"/>
                <w:szCs w:val="30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нарушений, обязательных требований с рекомендациями в отношении мер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IV квартал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Органы (должностные лица), уполномоченные</w:t>
            </w:r>
          </w:p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на осуществление муниципального контроля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3768C3" w:rsidTr="003768C3">
        <w:trPr>
          <w:tblCellSpacing w:w="0" w:type="dxa"/>
          <w:jc w:val="center"/>
        </w:trPr>
        <w:tc>
          <w:tcPr>
            <w:tcW w:w="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29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>
              <w:rPr>
                <w:color w:val="000000"/>
                <w:sz w:val="30"/>
                <w:szCs w:val="30"/>
              </w:rPr>
              <w:lastRenderedPageBreak/>
              <w:t>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В течение года (по мере необходимости)</w:t>
            </w:r>
          </w:p>
        </w:tc>
        <w:tc>
          <w:tcPr>
            <w:tcW w:w="23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Органы (должностные лица), уполномоченные</w:t>
            </w:r>
          </w:p>
          <w:p w:rsidR="003768C3" w:rsidRDefault="003768C3">
            <w:pPr>
              <w:spacing w:before="28" w:after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на осуществление муниципального контроля</w:t>
            </w:r>
          </w:p>
          <w:p w:rsidR="003768C3" w:rsidRDefault="003768C3">
            <w:pPr>
              <w:spacing w:before="28" w:after="1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в соответствующей сфере деятельности, указанные в разделе I настоящей Программы</w:t>
            </w:r>
          </w:p>
        </w:tc>
      </w:tr>
    </w:tbl>
    <w:p w:rsidR="003768C3" w:rsidRDefault="003768C3" w:rsidP="003768C3">
      <w:pPr>
        <w:spacing w:before="100" w:beforeAutospacing="1"/>
        <w:rPr>
          <w:sz w:val="24"/>
          <w:szCs w:val="24"/>
        </w:rPr>
      </w:pPr>
    </w:p>
    <w:p w:rsidR="003F3516" w:rsidRPr="003768C3" w:rsidRDefault="003F3516" w:rsidP="003768C3">
      <w:pPr>
        <w:ind w:firstLine="708"/>
      </w:pPr>
    </w:p>
    <w:sectPr w:rsidR="003F3516" w:rsidRPr="0037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0"/>
    <w:rsid w:val="003768C3"/>
    <w:rsid w:val="003901E3"/>
    <w:rsid w:val="003F3516"/>
    <w:rsid w:val="00F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6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2018-06-06T05:36:00Z</cp:lastPrinted>
  <dcterms:created xsi:type="dcterms:W3CDTF">2018-06-04T11:54:00Z</dcterms:created>
  <dcterms:modified xsi:type="dcterms:W3CDTF">2018-06-06T05:37:00Z</dcterms:modified>
</cp:coreProperties>
</file>