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9"/>
        <w:tblW w:w="9750" w:type="dxa"/>
        <w:tblLayout w:type="fixed"/>
        <w:tblLook w:val="04A0"/>
      </w:tblPr>
      <w:tblGrid>
        <w:gridCol w:w="4179"/>
        <w:gridCol w:w="1454"/>
        <w:gridCol w:w="4117"/>
      </w:tblGrid>
      <w:tr w:rsidR="00106283" w:rsidTr="00CA5108">
        <w:trPr>
          <w:cantSplit/>
          <w:trHeight w:val="1722"/>
        </w:trPr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283" w:rsidRPr="00966678" w:rsidRDefault="00106283" w:rsidP="00CA5108">
            <w:pPr>
              <w:keepNext/>
              <w:spacing w:line="216" w:lineRule="auto"/>
              <w:outlineLvl w:val="0"/>
              <w:rPr>
                <w:rFonts w:ascii="Rom Bsh" w:hAnsi="Rom Bsh" w:cs="Rom Bsh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Rom Bsh" w:hAnsi="Rom Bsh" w:cs="Rom Bsh"/>
                <w:spacing w:val="-20"/>
                <w:sz w:val="22"/>
                <w:szCs w:val="22"/>
                <w:lang w:eastAsia="en-US"/>
              </w:rPr>
              <w:t>БАШ</w:t>
            </w:r>
            <w:r>
              <w:rPr>
                <w:rFonts w:ascii="Rom Bsh" w:hAnsi="Rom Bsh" w:cs="Rom Bsh"/>
                <w:spacing w:val="-20"/>
                <w:sz w:val="22"/>
                <w:szCs w:val="22"/>
                <w:lang w:val="ba-RU" w:eastAsia="en-US"/>
              </w:rPr>
              <w:t>Ҡ</w:t>
            </w:r>
            <w:r>
              <w:rPr>
                <w:rFonts w:ascii="Rom Bsh" w:hAnsi="Rom Bsh" w:cs="Rom Bsh"/>
                <w:spacing w:val="-20"/>
                <w:sz w:val="22"/>
                <w:szCs w:val="22"/>
                <w:lang w:eastAsia="en-US"/>
              </w:rPr>
              <w:t>ОРТОСТАН  РЕСПУБЛИКА</w:t>
            </w:r>
            <w:r>
              <w:rPr>
                <w:rFonts w:ascii="Rom Bsh" w:hAnsi="Rom Bsh" w:cs="Rom Bsh"/>
                <w:spacing w:val="-20"/>
                <w:sz w:val="22"/>
                <w:szCs w:val="22"/>
                <w:lang w:val="ba-RU" w:eastAsia="en-US"/>
              </w:rPr>
              <w:t>Һ</w:t>
            </w:r>
            <w:r w:rsidRPr="00966678">
              <w:rPr>
                <w:rFonts w:ascii="Rom Bsh" w:hAnsi="Rom Bsh" w:cs="Rom Bsh"/>
                <w:spacing w:val="-20"/>
                <w:sz w:val="22"/>
                <w:szCs w:val="22"/>
                <w:lang w:eastAsia="en-US"/>
              </w:rPr>
              <w:t>Ы</w:t>
            </w:r>
          </w:p>
          <w:p w:rsidR="00106283" w:rsidRPr="00966678" w:rsidRDefault="00106283" w:rsidP="00CA5108">
            <w:pPr>
              <w:keepNext/>
              <w:tabs>
                <w:tab w:val="center" w:pos="-1951"/>
                <w:tab w:val="right" w:pos="4931"/>
              </w:tabs>
              <w:spacing w:after="200" w:line="216" w:lineRule="auto"/>
              <w:outlineLvl w:val="0"/>
              <w:rPr>
                <w:rFonts w:ascii="Rom Bsh" w:hAnsi="Rom Bsh" w:cs="Rom Bsh"/>
                <w:b/>
                <w:sz w:val="24"/>
                <w:szCs w:val="24"/>
                <w:lang w:eastAsia="en-US"/>
              </w:rPr>
            </w:pPr>
            <w:r>
              <w:rPr>
                <w:rFonts w:ascii="Rom Bsh" w:hAnsi="Rom Bsh" w:cs="Rom Bsh"/>
                <w:sz w:val="22"/>
                <w:szCs w:val="22"/>
                <w:lang w:eastAsia="en-US"/>
              </w:rPr>
              <w:t>К</w:t>
            </w:r>
            <w:r>
              <w:rPr>
                <w:rFonts w:ascii="Rom Bsh" w:hAnsi="Rom Bsh" w:cs="Rom Bsh"/>
                <w:sz w:val="22"/>
                <w:szCs w:val="22"/>
                <w:lang w:val="ba-RU" w:eastAsia="en-US"/>
              </w:rPr>
              <w:t>Ү</w:t>
            </w:r>
            <w:r>
              <w:rPr>
                <w:rFonts w:ascii="Rom Bsh" w:hAnsi="Rom Bsh" w:cs="Rom Bsh"/>
                <w:sz w:val="22"/>
                <w:szCs w:val="22"/>
                <w:lang w:eastAsia="en-US"/>
              </w:rPr>
              <w:t>Г</w:t>
            </w:r>
            <w:r>
              <w:rPr>
                <w:rFonts w:ascii="Rom Bsh" w:hAnsi="Rom Bsh" w:cs="Rom Bsh"/>
                <w:sz w:val="22"/>
                <w:szCs w:val="22"/>
                <w:lang w:val="ba-RU" w:eastAsia="en-US"/>
              </w:rPr>
              <w:t>Ә</w:t>
            </w:r>
            <w:r>
              <w:rPr>
                <w:rFonts w:ascii="Rom Bsh" w:hAnsi="Rom Bsh" w:cs="Rom Bsh"/>
                <w:sz w:val="22"/>
                <w:szCs w:val="22"/>
                <w:lang w:eastAsia="en-US"/>
              </w:rPr>
              <w:t>РСЕН РАЙОНЫ МУНИЦИПАЛЬ РАЙОНЫНЫ</w:t>
            </w:r>
            <w:r>
              <w:rPr>
                <w:rFonts w:ascii="Rom Bsh" w:hAnsi="Rom Bsh" w:cs="Rom Bsh"/>
                <w:sz w:val="22"/>
                <w:szCs w:val="22"/>
                <w:lang w:val="ba-RU" w:eastAsia="en-US"/>
              </w:rPr>
              <w:t>Ң</w:t>
            </w:r>
            <w:r>
              <w:rPr>
                <w:rFonts w:ascii="Rom Bsh" w:hAnsi="Rom Bsh" w:cs="Rom Bsh"/>
                <w:sz w:val="22"/>
                <w:szCs w:val="22"/>
                <w:lang w:eastAsia="en-US"/>
              </w:rPr>
              <w:t xml:space="preserve"> ЮЛДЫБАЙ  АУЫЛ СОВЕТЫ АУЫЛ БИЛ</w:t>
            </w:r>
            <w:r>
              <w:rPr>
                <w:rFonts w:ascii="Rom Bsh" w:hAnsi="Rom Bsh" w:cs="Rom Bsh"/>
                <w:sz w:val="22"/>
                <w:szCs w:val="22"/>
                <w:lang w:val="ba-RU" w:eastAsia="en-US"/>
              </w:rPr>
              <w:t>Ә</w:t>
            </w:r>
            <w:r>
              <w:rPr>
                <w:rFonts w:ascii="Rom Bsh" w:hAnsi="Rom Bsh" w:cs="Rom Bsh"/>
                <w:sz w:val="22"/>
                <w:szCs w:val="22"/>
                <w:lang w:eastAsia="en-US"/>
              </w:rPr>
              <w:t>М</w:t>
            </w:r>
            <w:r>
              <w:rPr>
                <w:rFonts w:ascii="Rom Bsh" w:hAnsi="Rom Bsh" w:cs="Rom Bsh"/>
                <w:sz w:val="22"/>
                <w:szCs w:val="22"/>
                <w:lang w:val="ba-RU" w:eastAsia="en-US"/>
              </w:rPr>
              <w:t>ӘҺ</w:t>
            </w:r>
            <w:r>
              <w:rPr>
                <w:rFonts w:ascii="Rom Bsh" w:hAnsi="Rom Bsh" w:cs="Rom Bsh"/>
                <w:sz w:val="22"/>
                <w:szCs w:val="22"/>
                <w:lang w:eastAsia="en-US"/>
              </w:rPr>
              <w:t>Е ХАКИМИ</w:t>
            </w:r>
            <w:r>
              <w:rPr>
                <w:rFonts w:ascii="Rom Bsh" w:hAnsi="Rom Bsh" w:cs="Rom Bsh"/>
                <w:sz w:val="22"/>
                <w:szCs w:val="22"/>
                <w:lang w:val="ba-RU" w:eastAsia="en-US"/>
              </w:rPr>
              <w:t>Ә</w:t>
            </w:r>
            <w:r w:rsidRPr="00966678">
              <w:rPr>
                <w:rFonts w:ascii="Rom Bsh" w:hAnsi="Rom Bsh" w:cs="Rom Bsh"/>
                <w:sz w:val="22"/>
                <w:szCs w:val="22"/>
                <w:lang w:eastAsia="en-US"/>
              </w:rPr>
              <w:t>ТЕ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06283" w:rsidRPr="00966678" w:rsidRDefault="00106283" w:rsidP="00CA5108">
            <w:pPr>
              <w:spacing w:after="200" w:line="276" w:lineRule="auto"/>
              <w:jc w:val="center"/>
              <w:rPr>
                <w:rFonts w:ascii="Rom Bsh" w:hAnsi="Rom Bsh"/>
                <w:sz w:val="22"/>
                <w:szCs w:val="22"/>
                <w:lang w:eastAsia="en-US"/>
              </w:rPr>
            </w:pPr>
            <w:r>
              <w:rPr>
                <w:rFonts w:ascii="Rom Bsh" w:hAnsi="Rom Bsh"/>
                <w:noProof/>
                <w:sz w:val="22"/>
                <w:szCs w:val="22"/>
              </w:rPr>
              <w:drawing>
                <wp:inline distT="0" distB="0" distL="0" distR="0">
                  <wp:extent cx="762000" cy="9810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283" w:rsidRPr="00966678" w:rsidRDefault="00106283" w:rsidP="00CA5108">
            <w:pPr>
              <w:keepNext/>
              <w:outlineLvl w:val="0"/>
              <w:rPr>
                <w:rFonts w:ascii="Rom Bsh" w:hAnsi="Rom Bsh" w:cs="Rom Bsh"/>
                <w:sz w:val="22"/>
                <w:szCs w:val="22"/>
                <w:lang w:eastAsia="en-US"/>
              </w:rPr>
            </w:pPr>
            <w:r w:rsidRPr="00966678">
              <w:rPr>
                <w:rFonts w:ascii="Rom Bsh" w:hAnsi="Rom Bsh" w:cs="Rom Bsh"/>
                <w:sz w:val="22"/>
                <w:szCs w:val="22"/>
                <w:lang w:eastAsia="en-US"/>
              </w:rPr>
              <w:t xml:space="preserve">  АДМИНИСТРАЦИЯ</w:t>
            </w:r>
          </w:p>
          <w:p w:rsidR="00106283" w:rsidRPr="00966678" w:rsidRDefault="00106283" w:rsidP="00CA5108">
            <w:pPr>
              <w:keepNext/>
              <w:spacing w:line="276" w:lineRule="auto"/>
              <w:outlineLvl w:val="0"/>
              <w:rPr>
                <w:rFonts w:ascii="Rom Bsh" w:hAnsi="Rom Bsh" w:cs="Rom Bsh"/>
                <w:sz w:val="22"/>
                <w:szCs w:val="22"/>
                <w:lang w:eastAsia="en-US"/>
              </w:rPr>
            </w:pPr>
            <w:r w:rsidRPr="00966678">
              <w:rPr>
                <w:rFonts w:ascii="Rom Bsh" w:hAnsi="Rom Bsh" w:cs="Rom Bsh"/>
                <w:sz w:val="22"/>
                <w:szCs w:val="22"/>
                <w:lang w:eastAsia="en-US"/>
              </w:rPr>
              <w:t xml:space="preserve">СЕЛЬСКОГО ПОСЕЛЕНИЯ ЮЛДЫБАЕВСКИЙ  СЕЛЬСОВЕТ МУНИЦИПАЛЬНОГО РАЙОНА </w:t>
            </w:r>
            <w:r w:rsidRPr="00966678">
              <w:rPr>
                <w:rFonts w:ascii="Rom Bsh" w:hAnsi="Rom Bsh" w:cs="Bash Times New Rozaliya"/>
                <w:sz w:val="22"/>
                <w:szCs w:val="22"/>
                <w:lang w:eastAsia="en-US"/>
              </w:rPr>
              <w:t>КУГАРЧИНСКИЙ РАЙОН РЕСПУБЛИКИ  БАШКОРТОСТАН</w:t>
            </w:r>
          </w:p>
        </w:tc>
      </w:tr>
      <w:tr w:rsidR="00106283" w:rsidTr="00CA5108">
        <w:trPr>
          <w:cantSplit/>
          <w:trHeight w:val="439"/>
        </w:trPr>
        <w:tc>
          <w:tcPr>
            <w:tcW w:w="4182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106283" w:rsidRPr="00966678" w:rsidRDefault="00106283" w:rsidP="00CA5108">
            <w:pPr>
              <w:spacing w:line="216" w:lineRule="auto"/>
              <w:jc w:val="center"/>
              <w:rPr>
                <w:rFonts w:ascii="Rom Bsh" w:hAnsi="Rom Bsh"/>
                <w:sz w:val="22"/>
                <w:szCs w:val="22"/>
                <w:lang w:eastAsia="en-US"/>
              </w:rPr>
            </w:pPr>
            <w:r w:rsidRPr="00966678">
              <w:rPr>
                <w:rFonts w:ascii="Rom Bsh" w:hAnsi="Rom Bsh"/>
                <w:sz w:val="22"/>
                <w:szCs w:val="22"/>
                <w:lang w:eastAsia="en-US"/>
              </w:rPr>
              <w:t>453340, Яны Хвалын утары,</w:t>
            </w:r>
          </w:p>
          <w:p w:rsidR="00106283" w:rsidRPr="00966678" w:rsidRDefault="00106283" w:rsidP="00CA5108">
            <w:pPr>
              <w:spacing w:after="200" w:line="216" w:lineRule="auto"/>
              <w:jc w:val="center"/>
              <w:rPr>
                <w:rFonts w:ascii="Rom Bsh" w:hAnsi="Rom Bsh"/>
                <w:sz w:val="22"/>
                <w:szCs w:val="22"/>
                <w:lang w:eastAsia="en-US"/>
              </w:rPr>
            </w:pPr>
            <w:r w:rsidRPr="00966678">
              <w:rPr>
                <w:rFonts w:ascii="Rom Bsh" w:hAnsi="Rom Bsh"/>
                <w:sz w:val="22"/>
                <w:szCs w:val="22"/>
                <w:lang w:eastAsia="en-US"/>
              </w:rPr>
              <w:t xml:space="preserve">      Оло Эйек урамы,</w:t>
            </w:r>
            <w:r w:rsidRPr="00966678">
              <w:rPr>
                <w:rFonts w:ascii="Rom Bsh" w:hAnsi="Rom Bsh" w:cs="Footlight MT Light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5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06283" w:rsidRPr="00966678" w:rsidRDefault="00106283" w:rsidP="00CA5108">
            <w:pPr>
              <w:rPr>
                <w:rFonts w:ascii="Rom Bsh" w:hAnsi="Rom Bsh"/>
                <w:sz w:val="22"/>
                <w:szCs w:val="22"/>
                <w:lang w:eastAsia="en-U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106283" w:rsidRPr="00966678" w:rsidRDefault="00106283" w:rsidP="00CA5108">
            <w:pPr>
              <w:keepNext/>
              <w:spacing w:line="216" w:lineRule="auto"/>
              <w:jc w:val="center"/>
              <w:outlineLvl w:val="1"/>
              <w:rPr>
                <w:rFonts w:ascii="Rom Bsh" w:hAnsi="Rom Bsh" w:cs="Rom Bsh"/>
                <w:sz w:val="22"/>
                <w:szCs w:val="22"/>
                <w:lang w:eastAsia="en-US"/>
              </w:rPr>
            </w:pPr>
            <w:r w:rsidRPr="00966678">
              <w:rPr>
                <w:rFonts w:ascii="Rom Bsh" w:hAnsi="Rom Bsh"/>
                <w:sz w:val="22"/>
                <w:szCs w:val="22"/>
                <w:lang w:eastAsia="en-US"/>
              </w:rPr>
              <w:t>453340</w:t>
            </w:r>
            <w:r w:rsidRPr="00966678">
              <w:rPr>
                <w:rFonts w:ascii="Rom Bsh" w:hAnsi="Rom Bsh" w:cs="Rom Bsh"/>
                <w:sz w:val="22"/>
                <w:szCs w:val="22"/>
                <w:lang w:eastAsia="en-US"/>
              </w:rPr>
              <w:t>, х.Новохвалынский,</w:t>
            </w:r>
          </w:p>
          <w:p w:rsidR="00106283" w:rsidRPr="00966678" w:rsidRDefault="00106283" w:rsidP="00CA5108">
            <w:pPr>
              <w:keepNext/>
              <w:spacing w:after="200" w:line="216" w:lineRule="auto"/>
              <w:outlineLvl w:val="1"/>
              <w:rPr>
                <w:rFonts w:ascii="Rom Bsh" w:hAnsi="Rom Bsh"/>
                <w:sz w:val="22"/>
                <w:szCs w:val="22"/>
                <w:lang w:eastAsia="en-US"/>
              </w:rPr>
            </w:pPr>
            <w:r w:rsidRPr="00966678">
              <w:rPr>
                <w:rFonts w:ascii="Rom Bsh" w:hAnsi="Rom Bsh" w:cs="Rom Bsh"/>
                <w:sz w:val="22"/>
                <w:szCs w:val="22"/>
                <w:lang w:eastAsia="en-US"/>
              </w:rPr>
              <w:t xml:space="preserve">       </w:t>
            </w:r>
            <w:r>
              <w:rPr>
                <w:rFonts w:ascii="Rom Bsh" w:hAnsi="Rom Bsh" w:cs="Rom Bsh"/>
                <w:sz w:val="22"/>
                <w:szCs w:val="22"/>
                <w:lang w:val="ba-RU" w:eastAsia="en-US"/>
              </w:rPr>
              <w:t xml:space="preserve">              </w:t>
            </w:r>
            <w:r w:rsidRPr="00966678">
              <w:rPr>
                <w:rFonts w:ascii="Rom Bsh" w:hAnsi="Rom Bsh" w:cs="Rom Bsh"/>
                <w:sz w:val="22"/>
                <w:szCs w:val="22"/>
                <w:lang w:eastAsia="en-US"/>
              </w:rPr>
              <w:t>ул.Большой Ик,</w:t>
            </w:r>
            <w:r w:rsidRPr="00966678">
              <w:rPr>
                <w:rFonts w:ascii="Rom Bsh" w:hAnsi="Rom Bsh" w:cs="Footlight MT Light"/>
                <w:sz w:val="22"/>
                <w:szCs w:val="22"/>
                <w:lang w:eastAsia="en-US"/>
              </w:rPr>
              <w:t>16</w:t>
            </w:r>
          </w:p>
        </w:tc>
      </w:tr>
    </w:tbl>
    <w:p w:rsidR="00106283" w:rsidRDefault="00106283" w:rsidP="00106283">
      <w:pPr>
        <w:tabs>
          <w:tab w:val="left" w:pos="630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</w:p>
    <w:p w:rsidR="00106283" w:rsidRDefault="00106283" w:rsidP="0010628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Ҡ А Р А Р                              </w:t>
      </w:r>
      <w:r w:rsidR="00036011">
        <w:rPr>
          <w:sz w:val="28"/>
          <w:szCs w:val="28"/>
          <w:lang w:val="be-BY"/>
        </w:rPr>
        <w:t xml:space="preserve">№ </w:t>
      </w:r>
      <w:r>
        <w:rPr>
          <w:sz w:val="28"/>
          <w:szCs w:val="28"/>
          <w:lang w:val="be-BY"/>
        </w:rPr>
        <w:t xml:space="preserve">  </w:t>
      </w:r>
      <w:r w:rsidR="00036011">
        <w:rPr>
          <w:sz w:val="28"/>
          <w:szCs w:val="28"/>
          <w:lang w:val="be-BY"/>
        </w:rPr>
        <w:t>12</w:t>
      </w:r>
      <w:r>
        <w:rPr>
          <w:sz w:val="28"/>
          <w:szCs w:val="28"/>
          <w:lang w:val="be-BY"/>
        </w:rPr>
        <w:t xml:space="preserve">                     ПОСТАНОВЛЕНИЕ</w:t>
      </w:r>
    </w:p>
    <w:p w:rsidR="00106283" w:rsidRDefault="00106283" w:rsidP="00106283">
      <w:pPr>
        <w:tabs>
          <w:tab w:val="left" w:pos="4395"/>
          <w:tab w:val="left" w:pos="6315"/>
        </w:tabs>
        <w:jc w:val="center"/>
        <w:rPr>
          <w:sz w:val="28"/>
          <w:szCs w:val="28"/>
          <w:lang w:val="be-BY"/>
        </w:rPr>
      </w:pPr>
    </w:p>
    <w:p w:rsidR="00A0688C" w:rsidRDefault="00106283" w:rsidP="00106283">
      <w:pPr>
        <w:jc w:val="center"/>
        <w:rPr>
          <w:sz w:val="28"/>
          <w:szCs w:val="28"/>
        </w:rPr>
      </w:pPr>
      <w:r>
        <w:rPr>
          <w:sz w:val="26"/>
          <w:szCs w:val="26"/>
        </w:rPr>
        <w:t>17 июнь</w:t>
      </w:r>
      <w:r w:rsidRPr="00AF4F4D">
        <w:rPr>
          <w:sz w:val="26"/>
          <w:szCs w:val="26"/>
        </w:rPr>
        <w:t xml:space="preserve"> 201</w:t>
      </w:r>
      <w:r>
        <w:rPr>
          <w:sz w:val="26"/>
          <w:szCs w:val="26"/>
          <w:lang w:val="ba-RU"/>
        </w:rPr>
        <w:t>9</w:t>
      </w:r>
      <w:r w:rsidRPr="00AF4F4D">
        <w:rPr>
          <w:sz w:val="26"/>
          <w:szCs w:val="26"/>
        </w:rPr>
        <w:t xml:space="preserve"> йыл                                          </w:t>
      </w:r>
      <w:r>
        <w:rPr>
          <w:sz w:val="26"/>
          <w:szCs w:val="26"/>
        </w:rPr>
        <w:t xml:space="preserve">    17 июня</w:t>
      </w:r>
      <w:r w:rsidRPr="00AF4F4D">
        <w:rPr>
          <w:sz w:val="26"/>
          <w:szCs w:val="26"/>
        </w:rPr>
        <w:t xml:space="preserve">  201</w:t>
      </w:r>
      <w:r>
        <w:rPr>
          <w:sz w:val="26"/>
          <w:szCs w:val="26"/>
        </w:rPr>
        <w:t>9</w:t>
      </w:r>
      <w:r w:rsidRPr="00AF4F4D">
        <w:rPr>
          <w:sz w:val="26"/>
          <w:szCs w:val="26"/>
        </w:rPr>
        <w:t xml:space="preserve"> года</w:t>
      </w:r>
    </w:p>
    <w:p w:rsidR="00A0688C" w:rsidRPr="00C110D4" w:rsidRDefault="00A0688C" w:rsidP="00EF4104">
      <w:pPr>
        <w:spacing w:line="276" w:lineRule="auto"/>
        <w:jc w:val="center"/>
        <w:rPr>
          <w:b/>
          <w:sz w:val="28"/>
          <w:szCs w:val="28"/>
        </w:rPr>
      </w:pPr>
      <w:r w:rsidRPr="00C110D4">
        <w:rPr>
          <w:b/>
          <w:sz w:val="28"/>
          <w:szCs w:val="28"/>
        </w:rPr>
        <w:t xml:space="preserve">Об утверждении Программы «Использование и охрана земель   на территории сельского поселения </w:t>
      </w:r>
      <w:r w:rsidR="00106283">
        <w:rPr>
          <w:b/>
          <w:sz w:val="28"/>
          <w:szCs w:val="28"/>
        </w:rPr>
        <w:t xml:space="preserve">Юлдыбаевский </w:t>
      </w:r>
      <w:r w:rsidRPr="00C110D4">
        <w:rPr>
          <w:b/>
          <w:sz w:val="28"/>
          <w:szCs w:val="28"/>
        </w:rPr>
        <w:t xml:space="preserve">сельсовет муниципального района </w:t>
      </w:r>
      <w:r w:rsidR="00C110D4">
        <w:rPr>
          <w:b/>
          <w:sz w:val="28"/>
          <w:szCs w:val="28"/>
        </w:rPr>
        <w:t xml:space="preserve">Кугарчинский </w:t>
      </w:r>
      <w:r w:rsidRPr="00C110D4">
        <w:rPr>
          <w:b/>
          <w:sz w:val="28"/>
          <w:szCs w:val="28"/>
        </w:rPr>
        <w:t>Республики Башкортостан на   2019-2020 годы»</w:t>
      </w:r>
    </w:p>
    <w:p w:rsidR="00A0688C" w:rsidRPr="00C110D4" w:rsidRDefault="00A0688C" w:rsidP="00EF4104">
      <w:pPr>
        <w:spacing w:line="276" w:lineRule="auto"/>
        <w:rPr>
          <w:b/>
          <w:sz w:val="28"/>
          <w:szCs w:val="28"/>
        </w:rPr>
      </w:pPr>
    </w:p>
    <w:p w:rsidR="005F380C" w:rsidRDefault="00A0688C" w:rsidP="00C110D4">
      <w:pPr>
        <w:widowControl w:val="0"/>
        <w:tabs>
          <w:tab w:val="left" w:pos="-127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ст.ст. 5, 11, 12, 13 и 72 Земельного </w:t>
      </w:r>
      <w:r>
        <w:rPr>
          <w:rFonts w:cs="Calibri"/>
          <w:sz w:val="28"/>
          <w:szCs w:val="28"/>
        </w:rPr>
        <w:t xml:space="preserve">кодекса РФ, </w:t>
      </w:r>
      <w:hyperlink r:id="rId8" w:history="1">
        <w:r>
          <w:rPr>
            <w:rStyle w:val="a3"/>
            <w:rFonts w:cs="Calibri"/>
            <w:sz w:val="28"/>
            <w:szCs w:val="28"/>
          </w:rPr>
          <w:t>ч. 2 ст. 14.1</w:t>
        </w:r>
      </w:hyperlink>
      <w:r>
        <w:rPr>
          <w:rFonts w:cs="Calibri"/>
          <w:sz w:val="28"/>
          <w:szCs w:val="28"/>
        </w:rPr>
        <w:t xml:space="preserve"> Федерального закона от 06.10.2003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 Уставом  сельского поселения </w:t>
      </w:r>
      <w:r w:rsidR="00106283">
        <w:rPr>
          <w:sz w:val="28"/>
          <w:szCs w:val="28"/>
        </w:rPr>
        <w:t xml:space="preserve">Юлдыбаевский </w:t>
      </w:r>
      <w:r>
        <w:rPr>
          <w:sz w:val="28"/>
          <w:szCs w:val="28"/>
        </w:rPr>
        <w:t xml:space="preserve">сельсовет муниципального района </w:t>
      </w:r>
      <w:r w:rsidR="00C110D4">
        <w:rPr>
          <w:sz w:val="28"/>
        </w:rPr>
        <w:t xml:space="preserve">Кугарчинский </w:t>
      </w:r>
      <w:r>
        <w:rPr>
          <w:sz w:val="28"/>
        </w:rPr>
        <w:t xml:space="preserve"> район  Республики Башкортостан, </w:t>
      </w:r>
      <w:r>
        <w:rPr>
          <w:sz w:val="28"/>
          <w:szCs w:val="28"/>
        </w:rPr>
        <w:t>в целях повышения эффективности рационального использования и охраны земель</w:t>
      </w:r>
      <w:r w:rsidR="005F380C">
        <w:rPr>
          <w:sz w:val="28"/>
          <w:szCs w:val="28"/>
        </w:rPr>
        <w:t xml:space="preserve">, Администрация </w:t>
      </w:r>
      <w:r w:rsidR="005F380C" w:rsidRPr="005F380C">
        <w:rPr>
          <w:sz w:val="28"/>
          <w:szCs w:val="28"/>
        </w:rPr>
        <w:t xml:space="preserve">сельского поселения </w:t>
      </w:r>
      <w:r w:rsidR="00106283">
        <w:rPr>
          <w:sz w:val="28"/>
          <w:szCs w:val="28"/>
        </w:rPr>
        <w:t xml:space="preserve">Юлдыбаевский </w:t>
      </w:r>
      <w:r w:rsidR="005F380C" w:rsidRPr="005F380C">
        <w:rPr>
          <w:sz w:val="28"/>
          <w:szCs w:val="28"/>
        </w:rPr>
        <w:t xml:space="preserve">сельсовет муниципального района </w:t>
      </w:r>
      <w:r w:rsidR="00C110D4">
        <w:rPr>
          <w:sz w:val="28"/>
          <w:szCs w:val="28"/>
        </w:rPr>
        <w:t>Кугарчинский</w:t>
      </w:r>
      <w:r w:rsidR="005F380C" w:rsidRPr="005F380C">
        <w:rPr>
          <w:sz w:val="28"/>
          <w:szCs w:val="28"/>
        </w:rPr>
        <w:t xml:space="preserve"> район Республики Башкортостан </w:t>
      </w:r>
    </w:p>
    <w:p w:rsidR="00A0688C" w:rsidRDefault="005F380C" w:rsidP="00C110D4">
      <w:pPr>
        <w:widowControl w:val="0"/>
        <w:tabs>
          <w:tab w:val="left" w:pos="-1276"/>
        </w:tabs>
        <w:ind w:firstLine="60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 о с т а н о в л я е т </w:t>
      </w:r>
      <w:r w:rsidR="00A0688C">
        <w:rPr>
          <w:sz w:val="28"/>
          <w:szCs w:val="28"/>
        </w:rPr>
        <w:t>:</w:t>
      </w:r>
    </w:p>
    <w:p w:rsidR="00A0688C" w:rsidRDefault="00A0688C" w:rsidP="00C20A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Программу «Использование и охрана земель  на территории сельского поселения </w:t>
      </w:r>
      <w:r w:rsidR="00106283">
        <w:rPr>
          <w:sz w:val="28"/>
          <w:szCs w:val="28"/>
        </w:rPr>
        <w:t xml:space="preserve">Юлдыбаевский </w:t>
      </w:r>
      <w:r>
        <w:rPr>
          <w:sz w:val="28"/>
          <w:szCs w:val="28"/>
        </w:rPr>
        <w:t xml:space="preserve">сельсовет муниципального района </w:t>
      </w:r>
      <w:r w:rsidR="00C110D4">
        <w:rPr>
          <w:sz w:val="28"/>
          <w:szCs w:val="28"/>
        </w:rPr>
        <w:t xml:space="preserve">Кугарчинский </w:t>
      </w:r>
      <w:r>
        <w:rPr>
          <w:sz w:val="28"/>
          <w:szCs w:val="28"/>
        </w:rPr>
        <w:t xml:space="preserve"> район Республики Башкортостан на   2019-2020 годы, согласно приложениям.</w:t>
      </w:r>
    </w:p>
    <w:p w:rsidR="00C20A20" w:rsidRDefault="00A0688C" w:rsidP="00C20A20">
      <w:pPr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spacing w:val="3"/>
          <w:sz w:val="28"/>
          <w:szCs w:val="28"/>
        </w:rPr>
        <w:t>Настоящее постановление разместить на официальном сайте в сети Интернет</w:t>
      </w:r>
      <w:r w:rsidR="005F380C">
        <w:rPr>
          <w:spacing w:val="3"/>
          <w:sz w:val="28"/>
          <w:szCs w:val="28"/>
        </w:rPr>
        <w:t> </w:t>
      </w:r>
      <w:hyperlink r:id="rId9" w:history="1">
        <w:r w:rsidR="00C20A20" w:rsidRPr="00C20A20">
          <w:rPr>
            <w:rStyle w:val="a3"/>
            <w:sz w:val="28"/>
            <w:szCs w:val="28"/>
          </w:rPr>
          <w:t>http://uldibai.ru/</w:t>
        </w:r>
      </w:hyperlink>
      <w:r>
        <w:rPr>
          <w:spacing w:val="3"/>
          <w:sz w:val="28"/>
          <w:szCs w:val="28"/>
        </w:rPr>
        <w:t> </w:t>
      </w:r>
      <w:r>
        <w:rPr>
          <w:sz w:val="28"/>
        </w:rPr>
        <w:t>и </w:t>
      </w:r>
      <w:r>
        <w:rPr>
          <w:sz w:val="28"/>
          <w:szCs w:val="28"/>
        </w:rPr>
        <w:t>на</w:t>
      </w:r>
      <w:r w:rsidR="005F380C">
        <w:rPr>
          <w:sz w:val="28"/>
          <w:szCs w:val="28"/>
        </w:rPr>
        <w:t> </w:t>
      </w:r>
      <w:r>
        <w:rPr>
          <w:sz w:val="28"/>
          <w:szCs w:val="28"/>
        </w:rPr>
        <w:t>информационном</w:t>
      </w:r>
      <w:r w:rsidR="005F380C">
        <w:rPr>
          <w:sz w:val="28"/>
          <w:szCs w:val="28"/>
        </w:rPr>
        <w:t> </w:t>
      </w:r>
      <w:r>
        <w:rPr>
          <w:spacing w:val="3"/>
          <w:sz w:val="28"/>
          <w:szCs w:val="28"/>
        </w:rPr>
        <w:t>стенде</w:t>
      </w:r>
      <w:r w:rsidR="005F380C">
        <w:rPr>
          <w:spacing w:val="3"/>
          <w:sz w:val="28"/>
          <w:szCs w:val="28"/>
        </w:rPr>
        <w:t> </w:t>
      </w:r>
      <w:r>
        <w:rPr>
          <w:spacing w:val="3"/>
          <w:sz w:val="28"/>
          <w:szCs w:val="28"/>
        </w:rPr>
        <w:t>Администрации</w:t>
      </w:r>
      <w:r w:rsidR="005F380C">
        <w:rPr>
          <w:spacing w:val="3"/>
          <w:sz w:val="28"/>
          <w:szCs w:val="28"/>
          <w:lang w:val="en-US"/>
        </w:rPr>
        <w:t> </w:t>
      </w:r>
    </w:p>
    <w:p w:rsidR="00C20A20" w:rsidRDefault="00A0688C" w:rsidP="00C20A20">
      <w:p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сельского</w:t>
      </w:r>
      <w:r w:rsidR="005F380C">
        <w:rPr>
          <w:spacing w:val="3"/>
          <w:sz w:val="28"/>
          <w:szCs w:val="28"/>
          <w:lang w:val="en-US"/>
        </w:rPr>
        <w:t> </w:t>
      </w:r>
      <w:r>
        <w:rPr>
          <w:spacing w:val="3"/>
          <w:sz w:val="28"/>
          <w:szCs w:val="28"/>
        </w:rPr>
        <w:t>поселения</w:t>
      </w:r>
      <w:r w:rsidR="005F380C">
        <w:rPr>
          <w:spacing w:val="3"/>
          <w:sz w:val="28"/>
          <w:szCs w:val="28"/>
          <w:lang w:val="en-US"/>
        </w:rPr>
        <w:t> </w:t>
      </w:r>
      <w:r w:rsidR="00106283">
        <w:rPr>
          <w:spacing w:val="3"/>
          <w:sz w:val="28"/>
          <w:szCs w:val="28"/>
        </w:rPr>
        <w:t>Юлдыбаевский</w:t>
      </w:r>
      <w:r w:rsidR="005F380C">
        <w:rPr>
          <w:spacing w:val="3"/>
          <w:sz w:val="28"/>
          <w:szCs w:val="28"/>
        </w:rPr>
        <w:t> </w:t>
      </w:r>
      <w:r>
        <w:rPr>
          <w:spacing w:val="3"/>
          <w:sz w:val="28"/>
          <w:szCs w:val="28"/>
        </w:rPr>
        <w:t>сельсовет</w:t>
      </w:r>
      <w:r w:rsidR="005F380C">
        <w:rPr>
          <w:spacing w:val="3"/>
          <w:sz w:val="28"/>
          <w:szCs w:val="28"/>
        </w:rPr>
        <w:t> </w:t>
      </w:r>
      <w:r>
        <w:rPr>
          <w:spacing w:val="3"/>
          <w:sz w:val="28"/>
          <w:szCs w:val="28"/>
        </w:rPr>
        <w:t>муниципального</w:t>
      </w:r>
      <w:r w:rsidR="005F380C">
        <w:rPr>
          <w:spacing w:val="3"/>
          <w:sz w:val="28"/>
          <w:szCs w:val="28"/>
        </w:rPr>
        <w:t> </w:t>
      </w:r>
      <w:r>
        <w:rPr>
          <w:spacing w:val="3"/>
          <w:sz w:val="28"/>
          <w:szCs w:val="28"/>
        </w:rPr>
        <w:t>района</w:t>
      </w:r>
    </w:p>
    <w:p w:rsidR="00866CAC" w:rsidRDefault="005F380C" w:rsidP="00C20A20">
      <w:p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 </w:t>
      </w:r>
      <w:r w:rsidR="00C110D4">
        <w:rPr>
          <w:spacing w:val="3"/>
          <w:sz w:val="28"/>
          <w:szCs w:val="28"/>
        </w:rPr>
        <w:t xml:space="preserve">Кугарчинский </w:t>
      </w:r>
      <w:r w:rsidR="00A0688C">
        <w:rPr>
          <w:spacing w:val="3"/>
          <w:sz w:val="28"/>
          <w:szCs w:val="28"/>
        </w:rPr>
        <w:t>   район Республики Башкортостан по адресу: Республика </w:t>
      </w:r>
    </w:p>
    <w:p w:rsidR="00A0688C" w:rsidRDefault="00A0688C" w:rsidP="00C20A20">
      <w:p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Башкортостан, </w:t>
      </w:r>
      <w:r w:rsidR="00C110D4">
        <w:rPr>
          <w:spacing w:val="3"/>
          <w:sz w:val="28"/>
          <w:szCs w:val="28"/>
        </w:rPr>
        <w:t xml:space="preserve">Кугарчинский </w:t>
      </w:r>
      <w:r w:rsidR="00106283">
        <w:rPr>
          <w:spacing w:val="3"/>
          <w:sz w:val="28"/>
          <w:szCs w:val="28"/>
        </w:rPr>
        <w:t> район, х</w:t>
      </w:r>
      <w:r>
        <w:rPr>
          <w:spacing w:val="3"/>
          <w:sz w:val="28"/>
          <w:szCs w:val="28"/>
        </w:rPr>
        <w:t>.</w:t>
      </w:r>
      <w:r w:rsidR="00106283">
        <w:rPr>
          <w:spacing w:val="3"/>
          <w:sz w:val="28"/>
          <w:szCs w:val="28"/>
        </w:rPr>
        <w:t>Новохвалынский</w:t>
      </w:r>
      <w:r>
        <w:rPr>
          <w:spacing w:val="3"/>
          <w:sz w:val="28"/>
          <w:szCs w:val="28"/>
        </w:rPr>
        <w:t>, ул.</w:t>
      </w:r>
      <w:r w:rsidR="00106283">
        <w:rPr>
          <w:spacing w:val="3"/>
          <w:sz w:val="28"/>
          <w:szCs w:val="28"/>
        </w:rPr>
        <w:t>Большой Ик, д.16</w:t>
      </w:r>
      <w:r>
        <w:rPr>
          <w:spacing w:val="3"/>
          <w:sz w:val="28"/>
          <w:szCs w:val="28"/>
        </w:rPr>
        <w:t xml:space="preserve">. </w:t>
      </w:r>
    </w:p>
    <w:p w:rsidR="00A0688C" w:rsidRDefault="00A0688C" w:rsidP="00C20A2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обнародования.</w:t>
      </w:r>
    </w:p>
    <w:p w:rsidR="00A0688C" w:rsidRDefault="00A0688C" w:rsidP="00C20A20">
      <w:pPr>
        <w:widowControl w:val="0"/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C110D4" w:rsidRDefault="00C110D4" w:rsidP="00C20A20">
      <w:pPr>
        <w:widowControl w:val="0"/>
        <w:ind w:firstLine="690"/>
        <w:jc w:val="both"/>
        <w:rPr>
          <w:bCs/>
          <w:sz w:val="28"/>
          <w:szCs w:val="28"/>
        </w:rPr>
      </w:pPr>
    </w:p>
    <w:p w:rsidR="00C110D4" w:rsidRDefault="00C110D4" w:rsidP="00C20A20">
      <w:pPr>
        <w:widowControl w:val="0"/>
        <w:ind w:firstLine="690"/>
        <w:jc w:val="both"/>
        <w:rPr>
          <w:bCs/>
          <w:sz w:val="28"/>
          <w:szCs w:val="28"/>
        </w:rPr>
      </w:pPr>
    </w:p>
    <w:p w:rsidR="00A0688C" w:rsidRDefault="00C110D4" w:rsidP="00A0688C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="00A0688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0688C">
        <w:rPr>
          <w:sz w:val="28"/>
          <w:szCs w:val="28"/>
        </w:rPr>
        <w:t xml:space="preserve"> сельского поселения</w:t>
      </w:r>
      <w:r w:rsidR="00A0688C">
        <w:rPr>
          <w:sz w:val="28"/>
          <w:szCs w:val="28"/>
        </w:rPr>
        <w:tab/>
      </w:r>
      <w:r w:rsidR="00A0688C">
        <w:rPr>
          <w:sz w:val="28"/>
          <w:szCs w:val="28"/>
        </w:rPr>
        <w:tab/>
      </w:r>
      <w:r w:rsidR="00A0688C">
        <w:rPr>
          <w:sz w:val="28"/>
          <w:szCs w:val="28"/>
        </w:rPr>
        <w:tab/>
      </w:r>
      <w:r w:rsidR="00106283">
        <w:rPr>
          <w:sz w:val="28"/>
          <w:szCs w:val="28"/>
        </w:rPr>
        <w:t>Р.Р.Казбаков</w:t>
      </w:r>
      <w:r>
        <w:rPr>
          <w:sz w:val="28"/>
          <w:szCs w:val="28"/>
        </w:rPr>
        <w:t>.</w:t>
      </w:r>
      <w:r w:rsidR="00A0688C">
        <w:rPr>
          <w:sz w:val="28"/>
          <w:szCs w:val="28"/>
        </w:rPr>
        <w:tab/>
      </w:r>
      <w:r w:rsidR="00A0688C">
        <w:rPr>
          <w:sz w:val="28"/>
          <w:szCs w:val="28"/>
        </w:rPr>
        <w:tab/>
      </w:r>
      <w:r w:rsidR="00A0688C">
        <w:rPr>
          <w:sz w:val="28"/>
          <w:szCs w:val="28"/>
        </w:rPr>
        <w:tab/>
      </w:r>
    </w:p>
    <w:p w:rsidR="00A0688C" w:rsidRDefault="00A0688C" w:rsidP="00A0688C">
      <w:pPr>
        <w:ind w:firstLine="5100"/>
        <w:rPr>
          <w:sz w:val="24"/>
          <w:szCs w:val="24"/>
        </w:rPr>
      </w:pPr>
    </w:p>
    <w:p w:rsidR="00A0688C" w:rsidRDefault="00A0688C" w:rsidP="00A0688C">
      <w:pPr>
        <w:ind w:firstLine="5100"/>
      </w:pPr>
    </w:p>
    <w:p w:rsidR="00F60D79" w:rsidRDefault="00F60D79" w:rsidP="00621568">
      <w:pPr>
        <w:rPr>
          <w:sz w:val="28"/>
        </w:rPr>
      </w:pPr>
    </w:p>
    <w:p w:rsidR="00A0688C" w:rsidRPr="00621568" w:rsidRDefault="00A0688C" w:rsidP="00621568">
      <w:pPr>
        <w:ind w:firstLine="5100"/>
        <w:jc w:val="right"/>
        <w:rPr>
          <w:sz w:val="22"/>
          <w:szCs w:val="22"/>
        </w:rPr>
      </w:pPr>
      <w:r w:rsidRPr="00621568">
        <w:rPr>
          <w:sz w:val="22"/>
          <w:szCs w:val="22"/>
        </w:rPr>
        <w:t>Приложение</w:t>
      </w:r>
    </w:p>
    <w:p w:rsidR="00A0688C" w:rsidRPr="00621568" w:rsidRDefault="00A0688C" w:rsidP="00621568">
      <w:pPr>
        <w:jc w:val="right"/>
        <w:rPr>
          <w:sz w:val="22"/>
          <w:szCs w:val="22"/>
        </w:rPr>
      </w:pPr>
      <w:r w:rsidRPr="00621568">
        <w:rPr>
          <w:sz w:val="22"/>
          <w:szCs w:val="22"/>
        </w:rPr>
        <w:t xml:space="preserve">к </w:t>
      </w:r>
      <w:r w:rsidR="00C110D4" w:rsidRPr="00621568">
        <w:rPr>
          <w:sz w:val="22"/>
          <w:szCs w:val="22"/>
        </w:rPr>
        <w:t xml:space="preserve">проекту </w:t>
      </w:r>
      <w:r w:rsidRPr="00621568">
        <w:rPr>
          <w:sz w:val="22"/>
          <w:szCs w:val="22"/>
        </w:rPr>
        <w:t xml:space="preserve">постановлению </w:t>
      </w:r>
    </w:p>
    <w:p w:rsidR="005F380C" w:rsidRPr="00621568" w:rsidRDefault="00A0688C" w:rsidP="00621568">
      <w:pPr>
        <w:ind w:firstLine="5100"/>
        <w:jc w:val="right"/>
        <w:rPr>
          <w:sz w:val="22"/>
          <w:szCs w:val="22"/>
        </w:rPr>
      </w:pPr>
      <w:r w:rsidRPr="00621568">
        <w:rPr>
          <w:sz w:val="22"/>
          <w:szCs w:val="22"/>
        </w:rPr>
        <w:t>сельского поселения</w:t>
      </w:r>
    </w:p>
    <w:p w:rsidR="005F380C" w:rsidRPr="00621568" w:rsidRDefault="00106283" w:rsidP="00621568">
      <w:pPr>
        <w:ind w:firstLine="5100"/>
        <w:jc w:val="right"/>
        <w:rPr>
          <w:sz w:val="22"/>
          <w:szCs w:val="22"/>
        </w:rPr>
      </w:pPr>
      <w:r>
        <w:rPr>
          <w:sz w:val="22"/>
          <w:szCs w:val="22"/>
        </w:rPr>
        <w:t>Юлдыбаевский</w:t>
      </w:r>
      <w:r w:rsidR="00C110D4" w:rsidRPr="00621568">
        <w:rPr>
          <w:sz w:val="22"/>
          <w:szCs w:val="22"/>
        </w:rPr>
        <w:t xml:space="preserve"> </w:t>
      </w:r>
      <w:r w:rsidR="00A0688C" w:rsidRPr="00621568">
        <w:rPr>
          <w:sz w:val="22"/>
          <w:szCs w:val="22"/>
        </w:rPr>
        <w:t xml:space="preserve"> сельсовет</w:t>
      </w:r>
    </w:p>
    <w:p w:rsidR="00A0688C" w:rsidRPr="00621568" w:rsidRDefault="00A0688C" w:rsidP="00621568">
      <w:pPr>
        <w:ind w:firstLine="5100"/>
        <w:jc w:val="right"/>
        <w:rPr>
          <w:sz w:val="22"/>
          <w:szCs w:val="22"/>
        </w:rPr>
      </w:pPr>
      <w:r w:rsidRPr="00621568">
        <w:rPr>
          <w:sz w:val="22"/>
          <w:szCs w:val="22"/>
        </w:rPr>
        <w:t xml:space="preserve">МР </w:t>
      </w:r>
      <w:r w:rsidR="00866CAC" w:rsidRPr="00621568">
        <w:rPr>
          <w:sz w:val="22"/>
          <w:szCs w:val="22"/>
        </w:rPr>
        <w:t xml:space="preserve">Кугарчинский  </w:t>
      </w:r>
      <w:r w:rsidRPr="00621568">
        <w:rPr>
          <w:sz w:val="22"/>
          <w:szCs w:val="22"/>
        </w:rPr>
        <w:t xml:space="preserve">район РБ  </w:t>
      </w:r>
    </w:p>
    <w:p w:rsidR="00A0688C" w:rsidRPr="00621568" w:rsidRDefault="00A0688C" w:rsidP="00621568">
      <w:pPr>
        <w:pStyle w:val="11"/>
        <w:ind w:firstLine="5100"/>
        <w:jc w:val="right"/>
        <w:rPr>
          <w:sz w:val="22"/>
          <w:szCs w:val="22"/>
        </w:rPr>
      </w:pPr>
      <w:r w:rsidRPr="00621568">
        <w:rPr>
          <w:sz w:val="22"/>
          <w:szCs w:val="22"/>
        </w:rPr>
        <w:t xml:space="preserve">от    </w:t>
      </w:r>
      <w:r w:rsidR="00106283">
        <w:rPr>
          <w:sz w:val="22"/>
          <w:szCs w:val="22"/>
        </w:rPr>
        <w:t>17</w:t>
      </w:r>
      <w:r w:rsidR="00C110D4" w:rsidRPr="00621568">
        <w:rPr>
          <w:sz w:val="22"/>
          <w:szCs w:val="22"/>
        </w:rPr>
        <w:t xml:space="preserve"> июня </w:t>
      </w:r>
      <w:r w:rsidRPr="00621568">
        <w:rPr>
          <w:sz w:val="22"/>
          <w:szCs w:val="22"/>
        </w:rPr>
        <w:t xml:space="preserve">2019г </w:t>
      </w:r>
    </w:p>
    <w:p w:rsidR="00A0688C" w:rsidRPr="005F380C" w:rsidRDefault="00A0688C" w:rsidP="005F380C">
      <w:pPr>
        <w:pStyle w:val="11"/>
        <w:ind w:firstLine="5100"/>
        <w:rPr>
          <w:sz w:val="40"/>
        </w:rPr>
      </w:pPr>
    </w:p>
    <w:p w:rsidR="00A0688C" w:rsidRDefault="00A0688C" w:rsidP="00A0688C">
      <w:pPr>
        <w:spacing w:before="115"/>
        <w:ind w:left="5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</w:t>
      </w:r>
    </w:p>
    <w:p w:rsidR="00A0688C" w:rsidRDefault="00A0688C" w:rsidP="00A0688C">
      <w:pPr>
        <w:jc w:val="center"/>
        <w:rPr>
          <w:sz w:val="28"/>
          <w:szCs w:val="28"/>
        </w:rPr>
      </w:pPr>
      <w:r>
        <w:rPr>
          <w:sz w:val="28"/>
          <w:szCs w:val="28"/>
        </w:rPr>
        <w:t>«Использование и охрана земель на территории сельского поселения</w:t>
      </w:r>
      <w:r w:rsidR="00106283">
        <w:rPr>
          <w:sz w:val="28"/>
          <w:szCs w:val="28"/>
        </w:rPr>
        <w:t xml:space="preserve"> Юлдыбаевский</w:t>
      </w:r>
      <w:r w:rsidR="00C11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r w:rsidR="00C110D4">
        <w:rPr>
          <w:sz w:val="28"/>
          <w:szCs w:val="28"/>
        </w:rPr>
        <w:t xml:space="preserve">Кугарчинский </w:t>
      </w:r>
      <w:r>
        <w:rPr>
          <w:sz w:val="28"/>
          <w:szCs w:val="28"/>
        </w:rPr>
        <w:t xml:space="preserve"> район Республики Башкортостан на 2019-2020 годы</w:t>
      </w:r>
      <w:r>
        <w:rPr>
          <w:b/>
          <w:bCs/>
          <w:sz w:val="28"/>
          <w:szCs w:val="28"/>
        </w:rPr>
        <w:t>»</w:t>
      </w:r>
    </w:p>
    <w:p w:rsidR="00A0688C" w:rsidRDefault="00A0688C" w:rsidP="00A0688C">
      <w:pPr>
        <w:pStyle w:val="1"/>
        <w:jc w:val="center"/>
        <w:rPr>
          <w:sz w:val="28"/>
          <w:szCs w:val="28"/>
        </w:rPr>
      </w:pPr>
    </w:p>
    <w:p w:rsidR="00A0688C" w:rsidRPr="00621568" w:rsidRDefault="00A0688C" w:rsidP="00621568">
      <w:pPr>
        <w:pStyle w:val="1"/>
        <w:jc w:val="center"/>
        <w:rPr>
          <w:b w:val="0"/>
          <w:sz w:val="24"/>
        </w:rPr>
      </w:pPr>
      <w:r w:rsidRPr="00621568">
        <w:rPr>
          <w:b w:val="0"/>
          <w:sz w:val="24"/>
        </w:rPr>
        <w:t>ПАСПОРТ  ПРОГРАММЫ</w:t>
      </w: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87"/>
        <w:gridCol w:w="6643"/>
      </w:tblGrid>
      <w:tr w:rsidR="00A0688C" w:rsidTr="00A0688C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Наименование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 w:rsidP="00C110D4">
            <w:pPr>
              <w:rPr>
                <w:sz w:val="24"/>
                <w:szCs w:val="24"/>
                <w:lang w:eastAsia="ar-SA"/>
              </w:rPr>
            </w:pPr>
            <w:r>
              <w:t xml:space="preserve">«Использование и охрана земель                                                    на территории сельского поселения </w:t>
            </w:r>
            <w:r w:rsidR="00106283">
              <w:t xml:space="preserve">Юлдыбаевский </w:t>
            </w:r>
            <w:r>
              <w:t>сельсовет</w:t>
            </w:r>
          </w:p>
          <w:p w:rsidR="00A0688C" w:rsidRDefault="00A0688C" w:rsidP="00C110D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муниципального района </w:t>
            </w:r>
            <w:r w:rsidR="00C110D4">
              <w:t xml:space="preserve">Кугарчинский </w:t>
            </w:r>
            <w:r>
              <w:t xml:space="preserve">район Республики Башкортостан на   2019-2020 годы(далее – Программа)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A0688C" w:rsidTr="00A0688C">
        <w:trPr>
          <w:trHeight w:val="472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Заказчик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 w:rsidP="0010628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Администрация сельского поселения</w:t>
            </w:r>
            <w:r w:rsidR="00106283">
              <w:t xml:space="preserve"> Юлдыбаевский</w:t>
            </w:r>
            <w:r>
              <w:t xml:space="preserve"> сельсовет муниципального района </w:t>
            </w:r>
            <w:r w:rsidR="00C110D4">
              <w:t xml:space="preserve">Кугарчинский </w:t>
            </w:r>
            <w:r>
              <w:t xml:space="preserve"> район Республики Башкортостан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Разработчик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C110D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Администрация сельского поселения </w:t>
            </w:r>
            <w:r w:rsidR="00106283">
              <w:t>Юлдыбаевский</w:t>
            </w:r>
            <w:r>
              <w:t xml:space="preserve"> сельсовет муниципального района Кугарчинский  район Республики Башкортостан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Ответственный исполнитель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C110D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Администрация сельского поселения </w:t>
            </w:r>
            <w:r w:rsidR="00106283">
              <w:t>Юлдыбаевский</w:t>
            </w:r>
            <w:r>
              <w:t xml:space="preserve"> сельсовет муниципального района Кугарчинский  район Республики Башкортостан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A0688C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>
              <w:t xml:space="preserve">Цели </w:t>
            </w:r>
          </w:p>
          <w:p w:rsidR="00A0688C" w:rsidRDefault="00A0688C">
            <w:pPr>
              <w:jc w:val="both"/>
            </w:pPr>
            <w:r>
              <w:t>программы</w:t>
            </w:r>
          </w:p>
          <w:p w:rsidR="00A0688C" w:rsidRDefault="00A0688C">
            <w:pPr>
              <w:jc w:val="both"/>
            </w:pPr>
          </w:p>
          <w:p w:rsidR="00A0688C" w:rsidRDefault="00A0688C">
            <w:pPr>
              <w:jc w:val="both"/>
            </w:pPr>
          </w:p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>
              <w:t xml:space="preserve">Повышение эффективности охраны земель на территории сельского поселения </w:t>
            </w:r>
            <w:r w:rsidR="00106283">
              <w:t>Юлдыбаевский</w:t>
            </w:r>
            <w:r w:rsidR="00C110D4">
              <w:t xml:space="preserve"> </w:t>
            </w:r>
            <w:r>
              <w:t xml:space="preserve"> сельсовет муниципального района </w:t>
            </w:r>
            <w:r w:rsidR="00C110D4">
              <w:t xml:space="preserve">Кугарчинский </w:t>
            </w:r>
            <w:r>
              <w:t xml:space="preserve"> район Республики Башкортостан, в том числе: </w:t>
            </w:r>
          </w:p>
          <w:p w:rsidR="00A0688C" w:rsidRDefault="00A0688C">
            <w:pPr>
              <w:jc w:val="both"/>
              <w:rPr>
                <w:rFonts w:ascii="Arial" w:hAnsi="Arial" w:cs="Arial"/>
              </w:rPr>
            </w:pPr>
            <w: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A0688C" w:rsidRDefault="00A0688C">
            <w:pPr>
              <w:jc w:val="both"/>
              <w:rPr>
                <w:rFonts w:ascii="Arial" w:hAnsi="Arial" w:cs="Arial"/>
              </w:rPr>
            </w:pPr>
            <w:r>
              <w:t>обеспечение рационального использования земель</w:t>
            </w:r>
          </w:p>
          <w:p w:rsidR="00A0688C" w:rsidRDefault="00A0688C">
            <w:pPr>
              <w:jc w:val="both"/>
              <w:rPr>
                <w:rFonts w:ascii="Arial" w:hAnsi="Arial" w:cs="Arial"/>
              </w:rPr>
            </w:pPr>
            <w:r>
              <w:t>обеспечение охраны и восстановление плодородия земель;</w:t>
            </w:r>
          </w:p>
          <w:p w:rsidR="00A0688C" w:rsidRDefault="00A0688C">
            <w:pPr>
              <w:jc w:val="both"/>
            </w:pPr>
            <w: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  <w:p w:rsidR="00A0688C" w:rsidRDefault="00A0688C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Основные задачи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EF4104" w:rsidRDefault="00EF4104">
            <w:pPr>
              <w:jc w:val="both"/>
            </w:pPr>
            <w:r>
              <w:t>Финансирование и осуществление мероприятий по защите и восстановлению земель, находящихся в собственности сельского поселения.</w:t>
            </w:r>
          </w:p>
          <w:p w:rsidR="00A0688C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A0688C" w:rsidRDefault="00A0688C">
            <w:pPr>
              <w:jc w:val="both"/>
            </w:pPr>
            <w:r>
              <w:t xml:space="preserve">-улучшения условий для устойчивого земледелия, </w:t>
            </w:r>
          </w:p>
          <w:p w:rsidR="00A0688C" w:rsidRDefault="00A0688C">
            <w:pPr>
              <w:jc w:val="both"/>
            </w:pPr>
            <w:r>
              <w:t xml:space="preserve"> - повышения плодородия почв, </w:t>
            </w:r>
          </w:p>
          <w:p w:rsidR="00A0688C" w:rsidRDefault="00A0688C">
            <w:pPr>
              <w:jc w:val="both"/>
            </w:pPr>
            <w:r>
              <w:t>- улучшения гидротермического режима,</w:t>
            </w:r>
          </w:p>
          <w:p w:rsidR="00A0688C" w:rsidRDefault="00A0688C">
            <w:pPr>
              <w:jc w:val="both"/>
            </w:pPr>
            <w:r>
              <w:t xml:space="preserve">-  сокращения поверхностного стока, </w:t>
            </w:r>
          </w:p>
          <w:p w:rsidR="00A0688C" w:rsidRDefault="00A0688C">
            <w:pPr>
              <w:jc w:val="both"/>
            </w:pPr>
            <w:r>
              <w:t xml:space="preserve">- увеличения поглощения углекислого и других газов, </w:t>
            </w:r>
          </w:p>
          <w:p w:rsidR="00A0688C" w:rsidRDefault="00A0688C">
            <w:pPr>
              <w:jc w:val="both"/>
            </w:pPr>
            <w:r>
              <w:t>- оптимизации процессов почвообразования,</w:t>
            </w:r>
          </w:p>
          <w:p w:rsidR="00A0688C" w:rsidRDefault="00A0688C">
            <w:pPr>
              <w:jc w:val="both"/>
            </w:pPr>
            <w:r>
              <w:t xml:space="preserve">-  увеличения водности рек и водоемов, </w:t>
            </w:r>
          </w:p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- создания условий для сохранения биологического разнообразия.</w:t>
            </w:r>
          </w:p>
        </w:tc>
      </w:tr>
      <w:tr w:rsidR="00A0688C" w:rsidTr="00A0688C">
        <w:trPr>
          <w:trHeight w:val="951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>Показатели (индикаторы)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>
              <w:t>благоустройство населенных пунктов;</w:t>
            </w:r>
          </w:p>
          <w:p w:rsidR="00A0688C" w:rsidRDefault="00A0688C">
            <w:pPr>
              <w:jc w:val="both"/>
            </w:pPr>
            <w:r>
              <w:t>улучшение качественных характеристик земель;</w:t>
            </w:r>
          </w:p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эффективное использование земель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Сроки реализации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2019-2020 годы </w:t>
            </w:r>
          </w:p>
        </w:tc>
      </w:tr>
      <w:tr w:rsidR="00A0688C" w:rsidTr="00A0688C">
        <w:trPr>
          <w:cantSplit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EF4104" w:rsidP="00EF410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Прогнозируемые о</w:t>
            </w:r>
            <w:r w:rsidR="00A0688C">
              <w:t>бъемы и источники финансирования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 w:rsidP="00C110D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Средства местного бюджета </w:t>
            </w:r>
            <w:r w:rsidR="00EF4104">
              <w:t xml:space="preserve">сельского </w:t>
            </w:r>
            <w:r>
              <w:t>поселения</w:t>
            </w:r>
            <w:r w:rsidR="00EF4104">
              <w:t xml:space="preserve"> и бюджета </w:t>
            </w:r>
            <w:r w:rsidR="00EF4104" w:rsidRPr="00EF4104">
              <w:t xml:space="preserve">муниципального района </w:t>
            </w:r>
            <w:r w:rsidR="00C110D4">
              <w:t xml:space="preserve">Кугарчинский </w:t>
            </w:r>
            <w:r w:rsidR="00EF4104" w:rsidRPr="00EF4104">
              <w:t xml:space="preserve"> район Республики Башкортостан</w:t>
            </w:r>
            <w:r w:rsidR="00EF4104">
              <w:t xml:space="preserve"> – 10 тыс. рублей.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Исполнители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EF4104" w:rsidRDefault="00A0688C" w:rsidP="00EF4104">
            <w:pPr>
              <w:suppressAutoHyphens/>
              <w:jc w:val="both"/>
            </w:pPr>
            <w:r>
              <w:t xml:space="preserve">Администрация сельского поселения </w:t>
            </w:r>
            <w:r w:rsidR="00106283">
              <w:t>Юлдыбаевский</w:t>
            </w:r>
            <w:r w:rsidR="00C110D4">
              <w:t xml:space="preserve"> </w:t>
            </w:r>
            <w:r>
              <w:t xml:space="preserve"> сельсовет муниципального района </w:t>
            </w:r>
            <w:r w:rsidR="00C110D4">
              <w:t xml:space="preserve">Кугарчинский </w:t>
            </w:r>
            <w:r>
              <w:t xml:space="preserve"> район Республики Башкортостан</w:t>
            </w:r>
            <w:r>
              <w:rPr>
                <w:b/>
              </w:rPr>
              <w:t xml:space="preserve">, </w:t>
            </w:r>
            <w:r w:rsidR="00EF4104" w:rsidRPr="00EF4104">
              <w:t xml:space="preserve">Администрация муниципального района </w:t>
            </w:r>
            <w:r w:rsidR="00C110D4">
              <w:t>Кугарчинский</w:t>
            </w:r>
            <w:r w:rsidR="00EF4104" w:rsidRPr="00EF4104">
              <w:t xml:space="preserve"> район Республики Башкортостан</w:t>
            </w:r>
            <w:r w:rsidR="00EF4104">
              <w:t>, собственники земельных участков, землепользователи,</w:t>
            </w:r>
          </w:p>
          <w:p w:rsidR="00A0688C" w:rsidRDefault="00EF4104" w:rsidP="00EF410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землевладельцы и арендаторы земельных участков.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Объемы и предполагаемые источники финансирования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Средства </w:t>
            </w:r>
            <w:r w:rsidR="00EF4104" w:rsidRPr="00EF4104">
              <w:t xml:space="preserve">местного бюджета сельского поселения и бюджета муниципального района </w:t>
            </w:r>
            <w:r w:rsidR="00C110D4">
              <w:t>Кугарчинский</w:t>
            </w:r>
            <w:r w:rsidR="00EF4104" w:rsidRPr="00EF4104">
              <w:t xml:space="preserve"> район Республики Башкортостан</w:t>
            </w:r>
            <w:r w:rsidR="00EF4104">
              <w:t xml:space="preserve"> – 10 тыс. рублей.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nil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  <w:hideMark/>
          </w:tcPr>
          <w:p w:rsidR="00A0688C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Благоустройство населенных пунктов</w:t>
            </w:r>
            <w:r w:rsidR="00EF4104">
              <w:t>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nil"/>
              <w:right w:val="nil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A0688C" w:rsidRPr="00621568" w:rsidRDefault="00A0688C" w:rsidP="00621568">
      <w:pPr>
        <w:autoSpaceDE w:val="0"/>
        <w:rPr>
          <w:iCs/>
          <w:color w:val="000000"/>
          <w:sz w:val="28"/>
          <w:szCs w:val="28"/>
        </w:rPr>
      </w:pPr>
    </w:p>
    <w:p w:rsidR="00A0688C" w:rsidRPr="00621568" w:rsidRDefault="00A0688C" w:rsidP="0062156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II</w:t>
      </w:r>
      <w:r>
        <w:rPr>
          <w:b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A0688C" w:rsidRPr="00621568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621568">
        <w:rPr>
          <w:sz w:val="24"/>
          <w:szCs w:val="24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0688C" w:rsidRPr="00621568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621568">
        <w:rPr>
          <w:sz w:val="24"/>
          <w:szCs w:val="24"/>
        </w:rPr>
        <w:t>Программа «Использование и охрана земель на территории сельского поселения</w:t>
      </w:r>
      <w:r w:rsidR="00106283">
        <w:rPr>
          <w:sz w:val="24"/>
          <w:szCs w:val="24"/>
        </w:rPr>
        <w:t xml:space="preserve"> Юлдыбаевский</w:t>
      </w:r>
      <w:r w:rsidR="00EE7CED" w:rsidRPr="00621568">
        <w:rPr>
          <w:sz w:val="24"/>
          <w:szCs w:val="24"/>
        </w:rPr>
        <w:t xml:space="preserve"> </w:t>
      </w:r>
      <w:r w:rsidRPr="00621568">
        <w:rPr>
          <w:sz w:val="24"/>
          <w:szCs w:val="24"/>
        </w:rPr>
        <w:t xml:space="preserve"> сельсовет муниципального района </w:t>
      </w:r>
      <w:r w:rsidR="00EE7CED" w:rsidRPr="00621568">
        <w:rPr>
          <w:sz w:val="24"/>
          <w:szCs w:val="24"/>
        </w:rPr>
        <w:t xml:space="preserve">Кугарчинский </w:t>
      </w:r>
      <w:r w:rsidRPr="00621568">
        <w:rPr>
          <w:sz w:val="24"/>
          <w:szCs w:val="24"/>
        </w:rPr>
        <w:t>район Республики Башкортостан на 2019-2020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A0688C" w:rsidRPr="00621568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621568">
        <w:rPr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A0688C" w:rsidRPr="00621568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621568">
        <w:rPr>
          <w:sz w:val="24"/>
          <w:szCs w:val="24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A0688C" w:rsidRPr="00621568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621568">
        <w:rPr>
          <w:sz w:val="24"/>
          <w:szCs w:val="24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A0688C" w:rsidRPr="00621568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621568">
        <w:rPr>
          <w:sz w:val="24"/>
          <w:szCs w:val="24"/>
        </w:rPr>
        <w:t>Охрана земли только тогда может быть эффективной, когда обеспечивается рациональное землепользование.</w:t>
      </w:r>
    </w:p>
    <w:p w:rsidR="00A0688C" w:rsidRPr="00621568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621568">
        <w:rPr>
          <w:sz w:val="24"/>
          <w:szCs w:val="24"/>
        </w:rPr>
        <w:lastRenderedPageBreak/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A0688C" w:rsidRPr="00621568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621568">
        <w:rPr>
          <w:sz w:val="24"/>
          <w:szCs w:val="24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0688C" w:rsidRPr="00621568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621568">
        <w:rPr>
          <w:sz w:val="24"/>
          <w:szCs w:val="24"/>
        </w:rPr>
        <w:t>На территории сельского поселения имеются земельные участки для различного разрешенного использования.</w:t>
      </w:r>
    </w:p>
    <w:p w:rsidR="00A0688C" w:rsidRPr="00621568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621568">
        <w:rPr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A0688C" w:rsidRPr="00621568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621568">
        <w:rPr>
          <w:sz w:val="24"/>
          <w:szCs w:val="24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A0688C" w:rsidRPr="00621568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621568">
        <w:rPr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0688C" w:rsidRPr="00621568" w:rsidRDefault="00A0688C" w:rsidP="00A0688C">
      <w:pPr>
        <w:numPr>
          <w:ilvl w:val="3"/>
          <w:numId w:val="7"/>
        </w:numPr>
        <w:tabs>
          <w:tab w:val="left" w:pos="624"/>
        </w:tabs>
        <w:suppressAutoHyphens/>
        <w:snapToGrid w:val="0"/>
        <w:ind w:left="0" w:firstLine="700"/>
        <w:jc w:val="both"/>
        <w:rPr>
          <w:sz w:val="24"/>
          <w:szCs w:val="24"/>
        </w:rPr>
      </w:pPr>
      <w:r w:rsidRPr="00621568">
        <w:rPr>
          <w:sz w:val="24"/>
          <w:szCs w:val="24"/>
        </w:rPr>
        <w:t>Проблемы устойчивого социально-экономического развития территории сельского поселения</w:t>
      </w:r>
      <w:r w:rsidR="00106283">
        <w:rPr>
          <w:sz w:val="24"/>
          <w:szCs w:val="24"/>
        </w:rPr>
        <w:t xml:space="preserve"> Юлдыбаевский</w:t>
      </w:r>
      <w:r w:rsidR="00EE7CED" w:rsidRPr="00621568">
        <w:rPr>
          <w:sz w:val="24"/>
          <w:szCs w:val="24"/>
        </w:rPr>
        <w:t xml:space="preserve"> </w:t>
      </w:r>
      <w:r w:rsidRPr="00621568">
        <w:rPr>
          <w:sz w:val="24"/>
          <w:szCs w:val="24"/>
        </w:rPr>
        <w:t xml:space="preserve"> сельсовет муниципального района </w:t>
      </w:r>
      <w:r w:rsidR="00EE7CED" w:rsidRPr="00621568">
        <w:rPr>
          <w:sz w:val="24"/>
          <w:szCs w:val="24"/>
        </w:rPr>
        <w:t xml:space="preserve">Кугарчинский </w:t>
      </w:r>
      <w:r w:rsidRPr="00621568">
        <w:rPr>
          <w:sz w:val="24"/>
          <w:szCs w:val="24"/>
        </w:rPr>
        <w:t xml:space="preserve"> район Республики Башкортостан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0688C" w:rsidRPr="00621568" w:rsidRDefault="00A0688C" w:rsidP="00A0688C">
      <w:pPr>
        <w:autoSpaceDE w:val="0"/>
        <w:ind w:firstLine="700"/>
        <w:rPr>
          <w:i/>
          <w:iCs/>
          <w:color w:val="000000"/>
          <w:sz w:val="24"/>
          <w:szCs w:val="24"/>
        </w:rPr>
      </w:pPr>
    </w:p>
    <w:p w:rsidR="00A0688C" w:rsidRPr="00621568" w:rsidRDefault="00A0688C" w:rsidP="00A0688C">
      <w:pPr>
        <w:autoSpaceDE w:val="0"/>
        <w:ind w:firstLine="700"/>
        <w:jc w:val="center"/>
        <w:rPr>
          <w:b/>
          <w:iCs/>
          <w:color w:val="000000"/>
          <w:sz w:val="24"/>
          <w:szCs w:val="24"/>
        </w:rPr>
      </w:pPr>
      <w:r w:rsidRPr="00621568">
        <w:rPr>
          <w:b/>
          <w:iCs/>
          <w:color w:val="000000"/>
          <w:sz w:val="24"/>
          <w:szCs w:val="24"/>
        </w:rPr>
        <w:t>Раздел</w:t>
      </w:r>
      <w:r w:rsidRPr="00621568">
        <w:rPr>
          <w:b/>
          <w:iCs/>
          <w:color w:val="000000"/>
          <w:sz w:val="24"/>
          <w:szCs w:val="24"/>
          <w:lang w:val="en-US"/>
        </w:rPr>
        <w:t> III</w:t>
      </w:r>
      <w:r w:rsidRPr="00621568">
        <w:rPr>
          <w:b/>
          <w:iCs/>
          <w:color w:val="000000"/>
          <w:sz w:val="24"/>
          <w:szCs w:val="24"/>
        </w:rPr>
        <w:t xml:space="preserve">. Цели, задачи и сроки реализации Программы </w:t>
      </w:r>
    </w:p>
    <w:p w:rsidR="00A0688C" w:rsidRPr="00621568" w:rsidRDefault="00A0688C" w:rsidP="00A0688C">
      <w:pPr>
        <w:spacing w:before="144" w:after="144"/>
        <w:jc w:val="both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 xml:space="preserve">Целями Программы являются: </w:t>
      </w:r>
    </w:p>
    <w:p w:rsidR="00A0688C" w:rsidRPr="00621568" w:rsidRDefault="00A0688C" w:rsidP="00A0688C">
      <w:pPr>
        <w:spacing w:before="144" w:after="144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A0688C" w:rsidRPr="00621568" w:rsidRDefault="00A0688C" w:rsidP="00961DEE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>предотвращение деградации, загрязнения, захламления, нарушения земель</w:t>
      </w:r>
      <w:r w:rsidR="00EF4104" w:rsidRPr="00621568">
        <w:rPr>
          <w:color w:val="000000"/>
          <w:sz w:val="24"/>
          <w:szCs w:val="24"/>
        </w:rPr>
        <w:t>,</w:t>
      </w:r>
      <w:r w:rsidR="00106283">
        <w:rPr>
          <w:color w:val="000000"/>
          <w:sz w:val="24"/>
          <w:szCs w:val="24"/>
        </w:rPr>
        <w:t xml:space="preserve"> </w:t>
      </w:r>
      <w:r w:rsidR="00EF4104" w:rsidRPr="00621568">
        <w:rPr>
          <w:color w:val="000000"/>
          <w:sz w:val="24"/>
          <w:szCs w:val="24"/>
        </w:rPr>
        <w:t xml:space="preserve">находящихся в собственности сельского поселения </w:t>
      </w:r>
      <w:r w:rsidR="00106283" w:rsidRPr="00106283">
        <w:rPr>
          <w:sz w:val="24"/>
          <w:szCs w:val="24"/>
        </w:rPr>
        <w:t>Юлдыбаевский</w:t>
      </w:r>
      <w:r w:rsidR="00866CAC" w:rsidRPr="00106283">
        <w:rPr>
          <w:sz w:val="24"/>
          <w:szCs w:val="24"/>
        </w:rPr>
        <w:t xml:space="preserve"> </w:t>
      </w:r>
      <w:r w:rsidR="00EF4104" w:rsidRPr="00621568">
        <w:rPr>
          <w:color w:val="000000"/>
          <w:sz w:val="24"/>
          <w:szCs w:val="24"/>
        </w:rPr>
        <w:t xml:space="preserve"> сельсовет муниципального района </w:t>
      </w:r>
      <w:r w:rsidR="00866CAC" w:rsidRPr="00621568">
        <w:rPr>
          <w:color w:val="000000"/>
          <w:sz w:val="24"/>
          <w:szCs w:val="24"/>
        </w:rPr>
        <w:t xml:space="preserve"> Кугарчинский  </w:t>
      </w:r>
      <w:r w:rsidR="00EF4104" w:rsidRPr="00621568">
        <w:rPr>
          <w:color w:val="000000"/>
          <w:sz w:val="24"/>
          <w:szCs w:val="24"/>
        </w:rPr>
        <w:t>район Республики Башкортостан</w:t>
      </w:r>
      <w:r w:rsidRPr="00621568">
        <w:rPr>
          <w:color w:val="000000"/>
          <w:sz w:val="24"/>
          <w:szCs w:val="24"/>
        </w:rPr>
        <w:t>, других негативных (вредных) воздействий хозяйственной деятельности</w:t>
      </w:r>
    </w:p>
    <w:p w:rsidR="00A0688C" w:rsidRPr="00621568" w:rsidRDefault="00A0688C" w:rsidP="00A0688C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>обеспечение рационального использования земель</w:t>
      </w:r>
    </w:p>
    <w:p w:rsidR="00A0688C" w:rsidRPr="00621568" w:rsidRDefault="00A0688C" w:rsidP="00A0688C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>обеспечение охраны и восстановление плодородия земель;</w:t>
      </w:r>
    </w:p>
    <w:p w:rsidR="00A0688C" w:rsidRPr="00621568" w:rsidRDefault="00A0688C" w:rsidP="00A0688C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A0688C" w:rsidRPr="00621568" w:rsidRDefault="00A0688C" w:rsidP="00A0688C">
      <w:pPr>
        <w:spacing w:before="144" w:after="144"/>
        <w:jc w:val="both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 xml:space="preserve">Задачами Программы являются: </w:t>
      </w:r>
    </w:p>
    <w:p w:rsidR="00C23182" w:rsidRPr="00621568" w:rsidRDefault="00A0688C" w:rsidP="00A0688C">
      <w:pPr>
        <w:spacing w:after="144"/>
        <w:jc w:val="both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 xml:space="preserve">- </w:t>
      </w:r>
      <w:r w:rsidR="00C23182" w:rsidRPr="00621568">
        <w:rPr>
          <w:color w:val="000000"/>
          <w:sz w:val="24"/>
          <w:szCs w:val="24"/>
        </w:rPr>
        <w:t xml:space="preserve">мероприятия по защите и восстановлению земель, находящихся в собственности сельского поселения </w:t>
      </w:r>
      <w:r w:rsidR="00E65E9A" w:rsidRPr="00106283">
        <w:rPr>
          <w:sz w:val="24"/>
          <w:szCs w:val="24"/>
        </w:rPr>
        <w:t>Юлдыбаевский</w:t>
      </w:r>
      <w:r w:rsidR="00EE7CED" w:rsidRPr="00621568">
        <w:rPr>
          <w:color w:val="000000"/>
          <w:sz w:val="24"/>
          <w:szCs w:val="24"/>
        </w:rPr>
        <w:t xml:space="preserve"> </w:t>
      </w:r>
      <w:r w:rsidR="00C23182" w:rsidRPr="00621568">
        <w:rPr>
          <w:color w:val="000000"/>
          <w:sz w:val="24"/>
          <w:szCs w:val="24"/>
        </w:rPr>
        <w:t xml:space="preserve"> сельсовет муниципального района </w:t>
      </w:r>
      <w:r w:rsidR="00EE7CED" w:rsidRPr="00621568">
        <w:rPr>
          <w:color w:val="000000"/>
          <w:sz w:val="24"/>
          <w:szCs w:val="24"/>
        </w:rPr>
        <w:t xml:space="preserve">Кугарчинский </w:t>
      </w:r>
      <w:r w:rsidR="00C23182" w:rsidRPr="00621568">
        <w:rPr>
          <w:color w:val="000000"/>
          <w:sz w:val="24"/>
          <w:szCs w:val="24"/>
        </w:rPr>
        <w:t xml:space="preserve"> район Республики Башкортостан,</w:t>
      </w:r>
    </w:p>
    <w:p w:rsidR="00A0688C" w:rsidRPr="00621568" w:rsidRDefault="00C23182" w:rsidP="00A0688C">
      <w:pPr>
        <w:spacing w:after="144"/>
        <w:jc w:val="both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 xml:space="preserve">- </w:t>
      </w:r>
      <w:r w:rsidR="00A0688C" w:rsidRPr="00621568">
        <w:rPr>
          <w:color w:val="000000"/>
          <w:sz w:val="24"/>
          <w:szCs w:val="24"/>
        </w:rPr>
        <w:t xml:space="preserve">проведение работ с целью повышения биологического потенциала земель муниципального образования, </w:t>
      </w:r>
    </w:p>
    <w:p w:rsidR="00A0688C" w:rsidRPr="00621568" w:rsidRDefault="00A0688C" w:rsidP="00EE7CED">
      <w:pPr>
        <w:spacing w:after="144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 xml:space="preserve">-улучшения условий для устойчивого земледелия, </w:t>
      </w:r>
    </w:p>
    <w:p w:rsidR="00A0688C" w:rsidRPr="00621568" w:rsidRDefault="00A0688C" w:rsidP="00EE7CED">
      <w:pPr>
        <w:spacing w:after="144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 xml:space="preserve"> - повышения плодородия почв, </w:t>
      </w:r>
    </w:p>
    <w:p w:rsidR="00A0688C" w:rsidRPr="00621568" w:rsidRDefault="00A0688C" w:rsidP="00EE7CED">
      <w:pPr>
        <w:spacing w:after="144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lastRenderedPageBreak/>
        <w:t>- улучшения гидротермического режима,</w:t>
      </w:r>
    </w:p>
    <w:p w:rsidR="00A0688C" w:rsidRPr="00621568" w:rsidRDefault="00A0688C" w:rsidP="00EE7CED">
      <w:pPr>
        <w:spacing w:after="144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 xml:space="preserve">-  сокращения поверхностного стока, </w:t>
      </w:r>
    </w:p>
    <w:p w:rsidR="00A0688C" w:rsidRPr="00621568" w:rsidRDefault="00A0688C" w:rsidP="00EE7CED">
      <w:pPr>
        <w:spacing w:after="144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 xml:space="preserve">- увеличения поглощения углекислого и других газов, </w:t>
      </w:r>
    </w:p>
    <w:p w:rsidR="00A0688C" w:rsidRPr="00621568" w:rsidRDefault="00A0688C" w:rsidP="00EE7CED">
      <w:pPr>
        <w:spacing w:after="144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>- оптимизации процессов почвообразования,</w:t>
      </w:r>
    </w:p>
    <w:p w:rsidR="00A0688C" w:rsidRPr="00621568" w:rsidRDefault="00A0688C" w:rsidP="00EE7CED">
      <w:pPr>
        <w:spacing w:after="144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 xml:space="preserve">-  увеличения водности рек и водоемов, </w:t>
      </w:r>
    </w:p>
    <w:p w:rsidR="00A0688C" w:rsidRPr="00621568" w:rsidRDefault="00A0688C" w:rsidP="00EE7CED">
      <w:pPr>
        <w:spacing w:before="144" w:after="144"/>
        <w:rPr>
          <w:rFonts w:ascii="Arial" w:hAnsi="Arial" w:cs="Arial"/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>- создания условий для сохранения биологического разнообразия.</w:t>
      </w:r>
    </w:p>
    <w:p w:rsidR="00A0688C" w:rsidRPr="00621568" w:rsidRDefault="00A0688C" w:rsidP="00EE7CED">
      <w:pPr>
        <w:spacing w:before="144" w:after="144"/>
        <w:ind w:left="720"/>
        <w:rPr>
          <w:i/>
          <w:iCs/>
          <w:color w:val="000000"/>
          <w:sz w:val="24"/>
          <w:szCs w:val="24"/>
        </w:rPr>
      </w:pPr>
    </w:p>
    <w:p w:rsidR="00A0688C" w:rsidRPr="00621568" w:rsidRDefault="00A0688C" w:rsidP="00EE7CED">
      <w:pPr>
        <w:spacing w:before="144" w:after="144"/>
        <w:ind w:left="720"/>
        <w:rPr>
          <w:b/>
          <w:iCs/>
          <w:color w:val="000000"/>
          <w:sz w:val="24"/>
          <w:szCs w:val="24"/>
        </w:rPr>
      </w:pPr>
      <w:r w:rsidRPr="00621568">
        <w:rPr>
          <w:b/>
          <w:iCs/>
          <w:color w:val="000000"/>
          <w:sz w:val="24"/>
          <w:szCs w:val="24"/>
        </w:rPr>
        <w:t xml:space="preserve">Раздел </w:t>
      </w:r>
      <w:r w:rsidRPr="00621568">
        <w:rPr>
          <w:b/>
          <w:iCs/>
          <w:color w:val="000000"/>
          <w:sz w:val="24"/>
          <w:szCs w:val="24"/>
          <w:lang w:val="en-US"/>
        </w:rPr>
        <w:t>IV</w:t>
      </w:r>
      <w:r w:rsidRPr="00621568">
        <w:rPr>
          <w:b/>
          <w:iCs/>
          <w:color w:val="000000"/>
          <w:sz w:val="24"/>
          <w:szCs w:val="24"/>
        </w:rPr>
        <w:t xml:space="preserve">. Ресурсное обеспечение Программы </w:t>
      </w:r>
    </w:p>
    <w:p w:rsidR="00A0688C" w:rsidRPr="00621568" w:rsidRDefault="00A0688C" w:rsidP="00EE7CED">
      <w:pPr>
        <w:spacing w:before="144" w:after="144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 xml:space="preserve">Финансирование мероприятий Программы осуществляется за счет средств местных бюджетов. </w:t>
      </w:r>
    </w:p>
    <w:p w:rsidR="00A0688C" w:rsidRPr="00621568" w:rsidRDefault="00C23182" w:rsidP="00EE7CED">
      <w:pPr>
        <w:spacing w:before="144" w:after="144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>Прогнозируемый</w:t>
      </w:r>
      <w:r w:rsidR="00A0688C" w:rsidRPr="00621568">
        <w:rPr>
          <w:color w:val="000000"/>
          <w:sz w:val="24"/>
          <w:szCs w:val="24"/>
        </w:rPr>
        <w:t xml:space="preserve"> объем финансирования Программы в 2019-2020 годах составляет </w:t>
      </w:r>
      <w:r w:rsidRPr="00621568">
        <w:rPr>
          <w:color w:val="000000"/>
          <w:sz w:val="24"/>
          <w:szCs w:val="24"/>
        </w:rPr>
        <w:t>1</w:t>
      </w:r>
      <w:r w:rsidR="00A0688C" w:rsidRPr="00621568">
        <w:rPr>
          <w:color w:val="000000"/>
          <w:sz w:val="24"/>
          <w:szCs w:val="24"/>
        </w:rPr>
        <w:t xml:space="preserve">0 тыс. рублей, из них: </w:t>
      </w:r>
    </w:p>
    <w:p w:rsidR="00A0688C" w:rsidRPr="00621568" w:rsidRDefault="00A0688C" w:rsidP="00EE7CED">
      <w:pPr>
        <w:numPr>
          <w:ilvl w:val="0"/>
          <w:numId w:val="9"/>
        </w:numPr>
        <w:suppressAutoHyphens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>из местного бюджета</w:t>
      </w:r>
      <w:r w:rsidR="00C23182" w:rsidRPr="00621568">
        <w:rPr>
          <w:color w:val="000000"/>
          <w:sz w:val="24"/>
          <w:szCs w:val="24"/>
        </w:rPr>
        <w:t xml:space="preserve"> сельского поселения</w:t>
      </w:r>
      <w:r w:rsidR="00E65E9A">
        <w:rPr>
          <w:color w:val="000000"/>
          <w:sz w:val="24"/>
          <w:szCs w:val="24"/>
        </w:rPr>
        <w:t xml:space="preserve"> </w:t>
      </w:r>
      <w:r w:rsidR="00C23182" w:rsidRPr="00621568">
        <w:rPr>
          <w:color w:val="000000"/>
          <w:sz w:val="24"/>
          <w:szCs w:val="24"/>
        </w:rPr>
        <w:t xml:space="preserve">и бюджета муниципального района Уфимский район Республики Башкортостан </w:t>
      </w:r>
      <w:r w:rsidRPr="00621568">
        <w:rPr>
          <w:color w:val="000000"/>
          <w:sz w:val="24"/>
          <w:szCs w:val="24"/>
        </w:rPr>
        <w:t>–</w:t>
      </w:r>
      <w:r w:rsidR="00C23182" w:rsidRPr="00621568">
        <w:rPr>
          <w:color w:val="000000"/>
          <w:sz w:val="24"/>
          <w:szCs w:val="24"/>
        </w:rPr>
        <w:t xml:space="preserve"> 1</w:t>
      </w:r>
      <w:r w:rsidRPr="00621568">
        <w:rPr>
          <w:color w:val="000000"/>
          <w:sz w:val="24"/>
          <w:szCs w:val="24"/>
        </w:rPr>
        <w:t>0 тыс. рублей;</w:t>
      </w:r>
    </w:p>
    <w:p w:rsidR="00A0688C" w:rsidRPr="00621568" w:rsidRDefault="00A0688C" w:rsidP="00EE7CED">
      <w:pPr>
        <w:spacing w:before="144" w:after="144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A0688C" w:rsidRPr="00621568" w:rsidRDefault="00A0688C" w:rsidP="00A0688C">
      <w:pPr>
        <w:spacing w:before="144" w:after="144"/>
        <w:jc w:val="center"/>
        <w:rPr>
          <w:b/>
          <w:iCs/>
          <w:color w:val="000000"/>
          <w:sz w:val="24"/>
          <w:szCs w:val="24"/>
        </w:rPr>
      </w:pPr>
      <w:r w:rsidRPr="00621568">
        <w:rPr>
          <w:b/>
          <w:iCs/>
          <w:color w:val="000000"/>
          <w:sz w:val="24"/>
          <w:szCs w:val="24"/>
        </w:rPr>
        <w:t>Раздел</w:t>
      </w:r>
      <w:r w:rsidRPr="00621568">
        <w:rPr>
          <w:b/>
          <w:iCs/>
          <w:color w:val="000000"/>
          <w:sz w:val="24"/>
          <w:szCs w:val="24"/>
          <w:lang w:val="en-US"/>
        </w:rPr>
        <w:t> V</w:t>
      </w:r>
      <w:r w:rsidRPr="00621568">
        <w:rPr>
          <w:b/>
          <w:iCs/>
          <w:color w:val="000000"/>
          <w:sz w:val="24"/>
          <w:szCs w:val="24"/>
        </w:rPr>
        <w:t xml:space="preserve">. Механизм реализации Программы </w:t>
      </w:r>
    </w:p>
    <w:p w:rsidR="00A0688C" w:rsidRPr="00621568" w:rsidRDefault="00A0688C" w:rsidP="00A0688C">
      <w:pPr>
        <w:spacing w:before="144" w:after="144"/>
        <w:jc w:val="both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A0688C" w:rsidRPr="00621568" w:rsidRDefault="00A0688C" w:rsidP="00A0688C">
      <w:pPr>
        <w:spacing w:before="144" w:after="144"/>
        <w:jc w:val="both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ab/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A0688C" w:rsidRPr="00621568" w:rsidRDefault="00A0688C" w:rsidP="00A0688C">
      <w:pPr>
        <w:jc w:val="both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ab/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A0688C" w:rsidRPr="00621568" w:rsidRDefault="00A0688C" w:rsidP="00A0688C">
      <w:pPr>
        <w:spacing w:before="288" w:after="144"/>
        <w:jc w:val="center"/>
        <w:rPr>
          <w:b/>
          <w:iCs/>
          <w:color w:val="000000"/>
          <w:sz w:val="24"/>
          <w:szCs w:val="24"/>
        </w:rPr>
      </w:pPr>
      <w:r w:rsidRPr="00621568">
        <w:rPr>
          <w:b/>
          <w:iCs/>
          <w:color w:val="000000"/>
          <w:sz w:val="24"/>
          <w:szCs w:val="24"/>
        </w:rPr>
        <w:t xml:space="preserve">Раздел </w:t>
      </w:r>
      <w:r w:rsidRPr="00621568">
        <w:rPr>
          <w:b/>
          <w:iCs/>
          <w:color w:val="000000"/>
          <w:sz w:val="24"/>
          <w:szCs w:val="24"/>
          <w:lang w:val="en-US"/>
        </w:rPr>
        <w:t>VI</w:t>
      </w:r>
      <w:r w:rsidRPr="00621568">
        <w:rPr>
          <w:b/>
          <w:iCs/>
          <w:color w:val="000000"/>
          <w:sz w:val="24"/>
          <w:szCs w:val="24"/>
        </w:rPr>
        <w:t>. Организация управления и контроль за ходом реализации Программы</w:t>
      </w:r>
    </w:p>
    <w:p w:rsidR="00C23182" w:rsidRPr="00621568" w:rsidRDefault="00A0688C" w:rsidP="00A0688C">
      <w:pPr>
        <w:spacing w:before="144" w:after="144"/>
        <w:jc w:val="both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ab/>
        <w:t xml:space="preserve">Управление Программой осуществляется администрацией сельского поселения </w:t>
      </w:r>
      <w:r w:rsidR="00E65E9A" w:rsidRPr="00106283">
        <w:rPr>
          <w:sz w:val="24"/>
          <w:szCs w:val="24"/>
        </w:rPr>
        <w:t>Юлдыбаевский</w:t>
      </w:r>
      <w:r w:rsidR="00EE7CED" w:rsidRPr="00621568">
        <w:rPr>
          <w:color w:val="000000"/>
          <w:sz w:val="24"/>
          <w:szCs w:val="24"/>
        </w:rPr>
        <w:t xml:space="preserve"> </w:t>
      </w:r>
      <w:r w:rsidRPr="00621568">
        <w:rPr>
          <w:color w:val="000000"/>
          <w:sz w:val="24"/>
          <w:szCs w:val="24"/>
        </w:rPr>
        <w:t xml:space="preserve"> сельсовет муниципального района </w:t>
      </w:r>
      <w:r w:rsidR="00EE7CED" w:rsidRPr="00621568">
        <w:rPr>
          <w:color w:val="000000"/>
          <w:sz w:val="24"/>
          <w:szCs w:val="24"/>
        </w:rPr>
        <w:t xml:space="preserve">Кугарчинский </w:t>
      </w:r>
      <w:r w:rsidRPr="00621568">
        <w:rPr>
          <w:color w:val="000000"/>
          <w:sz w:val="24"/>
          <w:szCs w:val="24"/>
        </w:rPr>
        <w:t xml:space="preserve"> район Республики Башкортостан</w:t>
      </w:r>
      <w:r w:rsidRPr="00621568">
        <w:rPr>
          <w:sz w:val="24"/>
          <w:szCs w:val="24"/>
        </w:rPr>
        <w:t>.</w:t>
      </w:r>
      <w:r w:rsidR="00C23182" w:rsidRPr="00621568">
        <w:rPr>
          <w:sz w:val="24"/>
          <w:szCs w:val="24"/>
        </w:rPr>
        <w:t xml:space="preserve"> Согласно положений соглашения от 19.12.2018г., заключенного между Советом муниципального района </w:t>
      </w:r>
      <w:r w:rsidR="00EE7CED" w:rsidRPr="00621568">
        <w:rPr>
          <w:color w:val="000000"/>
          <w:sz w:val="24"/>
          <w:szCs w:val="24"/>
        </w:rPr>
        <w:t xml:space="preserve">Кугарчинский  </w:t>
      </w:r>
      <w:r w:rsidR="00C23182" w:rsidRPr="00621568">
        <w:rPr>
          <w:sz w:val="24"/>
          <w:szCs w:val="24"/>
        </w:rPr>
        <w:t xml:space="preserve">район и Советом сельского поселения </w:t>
      </w:r>
      <w:r w:rsidR="00E65E9A" w:rsidRPr="00106283">
        <w:rPr>
          <w:sz w:val="24"/>
          <w:szCs w:val="24"/>
        </w:rPr>
        <w:t>Юлдыбаевский</w:t>
      </w:r>
      <w:r w:rsidR="00EE7CED" w:rsidRPr="00621568">
        <w:rPr>
          <w:sz w:val="24"/>
          <w:szCs w:val="24"/>
        </w:rPr>
        <w:t xml:space="preserve"> </w:t>
      </w:r>
      <w:r w:rsidR="00C23182" w:rsidRPr="00621568">
        <w:rPr>
          <w:sz w:val="24"/>
          <w:szCs w:val="24"/>
        </w:rPr>
        <w:t xml:space="preserve"> сельсовет муниципального района </w:t>
      </w:r>
      <w:r w:rsidR="00EE7CED" w:rsidRPr="00621568">
        <w:rPr>
          <w:color w:val="000000"/>
          <w:sz w:val="24"/>
          <w:szCs w:val="24"/>
        </w:rPr>
        <w:t>Кугарчинский</w:t>
      </w:r>
      <w:r w:rsidR="00C23182" w:rsidRPr="00621568">
        <w:rPr>
          <w:sz w:val="24"/>
          <w:szCs w:val="24"/>
        </w:rPr>
        <w:t xml:space="preserve"> район, о передаче муниципальному району </w:t>
      </w:r>
      <w:r w:rsidR="00EE7CED" w:rsidRPr="00621568">
        <w:rPr>
          <w:color w:val="000000"/>
          <w:sz w:val="24"/>
          <w:szCs w:val="24"/>
        </w:rPr>
        <w:t>Кугарчинский</w:t>
      </w:r>
      <w:r w:rsidR="00C23182" w:rsidRPr="00621568">
        <w:rPr>
          <w:sz w:val="24"/>
          <w:szCs w:val="24"/>
        </w:rPr>
        <w:t xml:space="preserve"> район полномочий по осуществлению в границах сельского поселения муниципального земельного контроля, управление и финансирование мероприятий в части осуществления земельного контроля осуществляется Администрацией </w:t>
      </w:r>
      <w:r w:rsidR="00EE7CED" w:rsidRPr="00621568">
        <w:rPr>
          <w:color w:val="000000"/>
          <w:sz w:val="24"/>
          <w:szCs w:val="24"/>
        </w:rPr>
        <w:t>Кугарчинского</w:t>
      </w:r>
      <w:r w:rsidR="00C23182" w:rsidRPr="00621568">
        <w:rPr>
          <w:sz w:val="24"/>
          <w:szCs w:val="24"/>
        </w:rPr>
        <w:t xml:space="preserve"> района Республики Башкортостан.</w:t>
      </w:r>
    </w:p>
    <w:p w:rsidR="00A0688C" w:rsidRPr="00621568" w:rsidRDefault="00A0688C" w:rsidP="00A0688C">
      <w:pPr>
        <w:spacing w:before="144" w:after="144"/>
        <w:jc w:val="both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lastRenderedPageBreak/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A0688C" w:rsidRPr="00621568" w:rsidRDefault="00A0688C" w:rsidP="00A0688C">
      <w:pPr>
        <w:spacing w:before="144" w:after="144"/>
        <w:ind w:firstLine="709"/>
        <w:jc w:val="both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 xml:space="preserve">Исполнители Программы представляют отчеты о ходе реализации программных мероприятий в администрацию сельского поселения </w:t>
      </w:r>
      <w:r w:rsidR="00E65E9A" w:rsidRPr="00106283">
        <w:rPr>
          <w:sz w:val="24"/>
          <w:szCs w:val="24"/>
        </w:rPr>
        <w:t>Юлдыбаевский</w:t>
      </w:r>
      <w:r w:rsidR="00EE7CED" w:rsidRPr="00621568">
        <w:rPr>
          <w:color w:val="000000"/>
          <w:sz w:val="24"/>
          <w:szCs w:val="24"/>
        </w:rPr>
        <w:t xml:space="preserve"> </w:t>
      </w:r>
      <w:r w:rsidRPr="00621568">
        <w:rPr>
          <w:color w:val="000000"/>
          <w:sz w:val="24"/>
          <w:szCs w:val="24"/>
        </w:rPr>
        <w:t xml:space="preserve"> сельсовет муниципального района </w:t>
      </w:r>
      <w:r w:rsidR="00EE7CED" w:rsidRPr="00621568">
        <w:rPr>
          <w:color w:val="000000"/>
          <w:sz w:val="24"/>
          <w:szCs w:val="24"/>
        </w:rPr>
        <w:t xml:space="preserve">Кугарчинский </w:t>
      </w:r>
      <w:r w:rsidRPr="00621568">
        <w:rPr>
          <w:color w:val="000000"/>
          <w:sz w:val="24"/>
          <w:szCs w:val="24"/>
        </w:rPr>
        <w:t xml:space="preserve"> район Республики Башкортостан до 1 марта года, следующего за отчетным календарным годом. </w:t>
      </w:r>
    </w:p>
    <w:p w:rsidR="00A0688C" w:rsidRPr="00621568" w:rsidRDefault="00A0688C" w:rsidP="00A0688C">
      <w:pPr>
        <w:spacing w:before="144" w:after="144"/>
        <w:jc w:val="both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 xml:space="preserve">Отчет о реализации Программы в соответствующем году должен содержать: </w:t>
      </w:r>
    </w:p>
    <w:p w:rsidR="00A0688C" w:rsidRPr="00621568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A0688C" w:rsidRPr="00621568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 xml:space="preserve">перечень завершенных в течение года мероприятий по Программе; </w:t>
      </w:r>
    </w:p>
    <w:p w:rsidR="00A0688C" w:rsidRPr="00621568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 xml:space="preserve">перечень не завершенных в течение года мероприятий Программы и процент их не завершения; </w:t>
      </w:r>
    </w:p>
    <w:p w:rsidR="00A0688C" w:rsidRPr="00621568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A0688C" w:rsidRPr="00621568" w:rsidRDefault="00A0688C" w:rsidP="00A0688C">
      <w:pPr>
        <w:spacing w:before="288" w:after="144"/>
        <w:jc w:val="center"/>
        <w:rPr>
          <w:b/>
          <w:iCs/>
          <w:color w:val="000000"/>
          <w:sz w:val="24"/>
          <w:szCs w:val="24"/>
        </w:rPr>
      </w:pPr>
      <w:r w:rsidRPr="00621568">
        <w:rPr>
          <w:b/>
          <w:iCs/>
          <w:color w:val="000000"/>
          <w:sz w:val="24"/>
          <w:szCs w:val="24"/>
        </w:rPr>
        <w:t>Раздел</w:t>
      </w:r>
      <w:r w:rsidRPr="00621568">
        <w:rPr>
          <w:b/>
          <w:iCs/>
          <w:color w:val="000000"/>
          <w:sz w:val="24"/>
          <w:szCs w:val="24"/>
          <w:lang w:val="en-US"/>
        </w:rPr>
        <w:t> VII</w:t>
      </w:r>
      <w:r w:rsidRPr="00621568">
        <w:rPr>
          <w:b/>
          <w:iCs/>
          <w:color w:val="000000"/>
          <w:sz w:val="24"/>
          <w:szCs w:val="24"/>
        </w:rPr>
        <w:t>. Оценка социально-экономической эффективности реализации Программы</w:t>
      </w:r>
    </w:p>
    <w:p w:rsidR="00A0688C" w:rsidRPr="00621568" w:rsidRDefault="00A0688C" w:rsidP="00A0688C">
      <w:pPr>
        <w:spacing w:before="144" w:after="144"/>
        <w:jc w:val="both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 xml:space="preserve">В результате выполнения мероприятий Программы будет обеспечено: </w:t>
      </w:r>
    </w:p>
    <w:p w:rsidR="00A0688C" w:rsidRPr="00621568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4"/>
          <w:szCs w:val="24"/>
          <w:lang w:val="en-US"/>
        </w:rPr>
      </w:pPr>
      <w:r w:rsidRPr="00621568">
        <w:rPr>
          <w:color w:val="000000"/>
          <w:sz w:val="24"/>
          <w:szCs w:val="24"/>
        </w:rPr>
        <w:t>благоустройство</w:t>
      </w:r>
      <w:r w:rsidR="00DE5768">
        <w:rPr>
          <w:color w:val="000000"/>
          <w:sz w:val="24"/>
          <w:szCs w:val="24"/>
        </w:rPr>
        <w:t xml:space="preserve"> </w:t>
      </w:r>
      <w:r w:rsidRPr="00621568">
        <w:rPr>
          <w:color w:val="000000"/>
          <w:sz w:val="24"/>
          <w:szCs w:val="24"/>
        </w:rPr>
        <w:t>населенных</w:t>
      </w:r>
      <w:r w:rsidR="00E65E9A">
        <w:rPr>
          <w:color w:val="000000"/>
          <w:sz w:val="24"/>
          <w:szCs w:val="24"/>
        </w:rPr>
        <w:t xml:space="preserve"> </w:t>
      </w:r>
      <w:r w:rsidRPr="00621568">
        <w:rPr>
          <w:color w:val="000000"/>
          <w:sz w:val="24"/>
          <w:szCs w:val="24"/>
        </w:rPr>
        <w:t>пунктов</w:t>
      </w:r>
      <w:r w:rsidRPr="00621568">
        <w:rPr>
          <w:color w:val="000000"/>
          <w:sz w:val="24"/>
          <w:szCs w:val="24"/>
          <w:lang w:val="en-US"/>
        </w:rPr>
        <w:t>;</w:t>
      </w:r>
    </w:p>
    <w:p w:rsidR="00A0688C" w:rsidRPr="00621568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>улучшение качественных характеристик земель;</w:t>
      </w:r>
    </w:p>
    <w:p w:rsidR="00A0688C" w:rsidRPr="00621568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4"/>
          <w:szCs w:val="24"/>
        </w:rPr>
      </w:pPr>
      <w:r w:rsidRPr="00621568">
        <w:rPr>
          <w:color w:val="000000"/>
          <w:sz w:val="24"/>
          <w:szCs w:val="24"/>
        </w:rPr>
        <w:t>эффективное использование земель.</w:t>
      </w:r>
    </w:p>
    <w:p w:rsidR="00A0688C" w:rsidRPr="00621568" w:rsidRDefault="00A0688C" w:rsidP="00A0688C">
      <w:pPr>
        <w:jc w:val="both"/>
        <w:rPr>
          <w:color w:val="000000"/>
          <w:sz w:val="24"/>
          <w:szCs w:val="24"/>
        </w:rPr>
      </w:pPr>
    </w:p>
    <w:p w:rsidR="00A0688C" w:rsidRPr="00621568" w:rsidRDefault="00A0688C" w:rsidP="00A0688C">
      <w:pPr>
        <w:jc w:val="both"/>
        <w:rPr>
          <w:color w:val="000000"/>
          <w:sz w:val="24"/>
          <w:szCs w:val="24"/>
        </w:rPr>
      </w:pPr>
    </w:p>
    <w:p w:rsidR="00A0688C" w:rsidRPr="00621568" w:rsidRDefault="00A0688C" w:rsidP="00A0688C">
      <w:pPr>
        <w:jc w:val="both"/>
        <w:rPr>
          <w:color w:val="000000"/>
          <w:sz w:val="24"/>
          <w:szCs w:val="24"/>
        </w:rPr>
      </w:pPr>
    </w:p>
    <w:p w:rsidR="00A0688C" w:rsidRPr="00621568" w:rsidRDefault="00A0688C" w:rsidP="00A0688C">
      <w:pPr>
        <w:jc w:val="both"/>
        <w:rPr>
          <w:color w:val="000000"/>
          <w:sz w:val="24"/>
          <w:szCs w:val="24"/>
        </w:rPr>
      </w:pPr>
    </w:p>
    <w:p w:rsidR="00A0688C" w:rsidRPr="00621568" w:rsidRDefault="00A0688C" w:rsidP="00A0688C">
      <w:pPr>
        <w:jc w:val="both"/>
        <w:rPr>
          <w:color w:val="000000"/>
          <w:sz w:val="24"/>
          <w:szCs w:val="24"/>
        </w:rPr>
      </w:pPr>
    </w:p>
    <w:p w:rsidR="00A0688C" w:rsidRPr="00621568" w:rsidRDefault="00A0688C" w:rsidP="00A0688C">
      <w:pPr>
        <w:jc w:val="both"/>
        <w:rPr>
          <w:color w:val="000000"/>
          <w:sz w:val="24"/>
          <w:szCs w:val="24"/>
        </w:rPr>
      </w:pPr>
    </w:p>
    <w:p w:rsidR="00A0688C" w:rsidRPr="00621568" w:rsidRDefault="00A0688C" w:rsidP="00A0688C">
      <w:pPr>
        <w:jc w:val="both"/>
        <w:rPr>
          <w:color w:val="000000"/>
          <w:sz w:val="24"/>
          <w:szCs w:val="24"/>
        </w:rPr>
      </w:pPr>
    </w:p>
    <w:p w:rsidR="005F380C" w:rsidRPr="00621568" w:rsidRDefault="005F380C" w:rsidP="00A0688C">
      <w:pPr>
        <w:jc w:val="both"/>
        <w:rPr>
          <w:color w:val="000000"/>
          <w:sz w:val="24"/>
          <w:szCs w:val="24"/>
        </w:rPr>
      </w:pPr>
    </w:p>
    <w:p w:rsidR="005F380C" w:rsidRPr="00621568" w:rsidRDefault="005F380C" w:rsidP="00A0688C">
      <w:pPr>
        <w:jc w:val="both"/>
        <w:rPr>
          <w:color w:val="000000"/>
          <w:sz w:val="24"/>
          <w:szCs w:val="24"/>
        </w:rPr>
      </w:pPr>
    </w:p>
    <w:p w:rsidR="005F380C" w:rsidRPr="00621568" w:rsidRDefault="005F380C" w:rsidP="00A0688C">
      <w:pPr>
        <w:jc w:val="both"/>
        <w:rPr>
          <w:color w:val="000000"/>
          <w:sz w:val="24"/>
          <w:szCs w:val="24"/>
        </w:rPr>
      </w:pPr>
    </w:p>
    <w:p w:rsidR="005F380C" w:rsidRPr="00621568" w:rsidRDefault="005F380C" w:rsidP="00A0688C">
      <w:pPr>
        <w:jc w:val="both"/>
        <w:rPr>
          <w:color w:val="000000"/>
          <w:sz w:val="24"/>
          <w:szCs w:val="24"/>
        </w:rPr>
      </w:pPr>
    </w:p>
    <w:p w:rsidR="005F380C" w:rsidRPr="00621568" w:rsidRDefault="005F380C" w:rsidP="00A0688C">
      <w:pPr>
        <w:jc w:val="both"/>
        <w:rPr>
          <w:color w:val="000000"/>
          <w:sz w:val="24"/>
          <w:szCs w:val="24"/>
        </w:rPr>
      </w:pPr>
    </w:p>
    <w:p w:rsidR="005F380C" w:rsidRPr="00621568" w:rsidRDefault="005F380C" w:rsidP="00A0688C">
      <w:pPr>
        <w:jc w:val="both"/>
        <w:rPr>
          <w:color w:val="000000"/>
          <w:sz w:val="24"/>
          <w:szCs w:val="24"/>
        </w:rPr>
      </w:pPr>
    </w:p>
    <w:p w:rsidR="005F380C" w:rsidRPr="00621568" w:rsidRDefault="005F380C" w:rsidP="00A0688C">
      <w:pPr>
        <w:jc w:val="both"/>
        <w:rPr>
          <w:color w:val="000000"/>
          <w:sz w:val="24"/>
          <w:szCs w:val="24"/>
        </w:rPr>
      </w:pPr>
    </w:p>
    <w:p w:rsidR="005F380C" w:rsidRPr="00621568" w:rsidRDefault="005F380C" w:rsidP="00A0688C">
      <w:pPr>
        <w:jc w:val="both"/>
        <w:rPr>
          <w:color w:val="000000"/>
          <w:sz w:val="24"/>
          <w:szCs w:val="24"/>
        </w:rPr>
      </w:pPr>
    </w:p>
    <w:p w:rsidR="005F380C" w:rsidRPr="00621568" w:rsidRDefault="005F380C" w:rsidP="00A0688C">
      <w:pPr>
        <w:jc w:val="both"/>
        <w:rPr>
          <w:color w:val="000000"/>
          <w:sz w:val="24"/>
          <w:szCs w:val="24"/>
        </w:rPr>
      </w:pPr>
    </w:p>
    <w:p w:rsidR="005F380C" w:rsidRPr="00621568" w:rsidRDefault="005F380C" w:rsidP="00A0688C">
      <w:pPr>
        <w:jc w:val="both"/>
        <w:rPr>
          <w:color w:val="000000"/>
          <w:sz w:val="24"/>
          <w:szCs w:val="24"/>
        </w:rPr>
      </w:pPr>
    </w:p>
    <w:p w:rsidR="005F380C" w:rsidRPr="00621568" w:rsidRDefault="005F380C" w:rsidP="00A0688C">
      <w:pPr>
        <w:jc w:val="both"/>
        <w:rPr>
          <w:color w:val="000000"/>
          <w:sz w:val="24"/>
          <w:szCs w:val="24"/>
        </w:rPr>
      </w:pPr>
    </w:p>
    <w:p w:rsidR="005F380C" w:rsidRPr="00621568" w:rsidRDefault="005F380C" w:rsidP="00A0688C">
      <w:pPr>
        <w:jc w:val="both"/>
        <w:rPr>
          <w:color w:val="000000"/>
          <w:sz w:val="24"/>
          <w:szCs w:val="24"/>
        </w:rPr>
      </w:pPr>
    </w:p>
    <w:p w:rsidR="00A0688C" w:rsidRDefault="00A0688C" w:rsidP="00A0688C">
      <w:pPr>
        <w:jc w:val="both"/>
        <w:rPr>
          <w:color w:val="000000"/>
          <w:sz w:val="24"/>
          <w:szCs w:val="24"/>
        </w:rPr>
      </w:pPr>
    </w:p>
    <w:p w:rsidR="00DE5768" w:rsidRPr="00621568" w:rsidRDefault="00DE5768" w:rsidP="00A0688C">
      <w:pPr>
        <w:jc w:val="both"/>
        <w:rPr>
          <w:color w:val="000000"/>
          <w:sz w:val="24"/>
          <w:szCs w:val="24"/>
        </w:rPr>
      </w:pPr>
    </w:p>
    <w:p w:rsidR="00A0688C" w:rsidRPr="00621568" w:rsidRDefault="00A0688C" w:rsidP="00A0688C">
      <w:pPr>
        <w:jc w:val="both"/>
        <w:rPr>
          <w:color w:val="000000"/>
          <w:sz w:val="24"/>
          <w:szCs w:val="24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5F380C" w:rsidRPr="00621568" w:rsidRDefault="005F380C" w:rsidP="00621568">
      <w:pPr>
        <w:ind w:firstLine="5100"/>
        <w:jc w:val="right"/>
        <w:rPr>
          <w:sz w:val="22"/>
          <w:szCs w:val="22"/>
        </w:rPr>
      </w:pPr>
      <w:r w:rsidRPr="00621568">
        <w:rPr>
          <w:sz w:val="22"/>
          <w:szCs w:val="22"/>
        </w:rPr>
        <w:lastRenderedPageBreak/>
        <w:t>Приложение</w:t>
      </w:r>
    </w:p>
    <w:p w:rsidR="005F380C" w:rsidRPr="00621568" w:rsidRDefault="005F380C" w:rsidP="00621568">
      <w:pPr>
        <w:ind w:firstLine="5100"/>
        <w:jc w:val="right"/>
        <w:rPr>
          <w:sz w:val="22"/>
          <w:szCs w:val="22"/>
        </w:rPr>
      </w:pPr>
      <w:r w:rsidRPr="00621568">
        <w:rPr>
          <w:sz w:val="22"/>
          <w:szCs w:val="22"/>
        </w:rPr>
        <w:t>к постановлению администрации</w:t>
      </w:r>
    </w:p>
    <w:p w:rsidR="005F380C" w:rsidRPr="00621568" w:rsidRDefault="005F380C" w:rsidP="00621568">
      <w:pPr>
        <w:ind w:firstLine="5100"/>
        <w:jc w:val="right"/>
        <w:rPr>
          <w:sz w:val="22"/>
          <w:szCs w:val="22"/>
        </w:rPr>
      </w:pPr>
      <w:r w:rsidRPr="00621568">
        <w:rPr>
          <w:sz w:val="22"/>
          <w:szCs w:val="22"/>
        </w:rPr>
        <w:t>сельского поселения</w:t>
      </w:r>
    </w:p>
    <w:p w:rsidR="005F380C" w:rsidRPr="00621568" w:rsidRDefault="00E65E9A" w:rsidP="00621568">
      <w:pPr>
        <w:ind w:firstLine="5100"/>
        <w:jc w:val="right"/>
        <w:rPr>
          <w:sz w:val="22"/>
          <w:szCs w:val="22"/>
        </w:rPr>
      </w:pPr>
      <w:r>
        <w:rPr>
          <w:sz w:val="22"/>
          <w:szCs w:val="22"/>
        </w:rPr>
        <w:t>Юлдыбаевский</w:t>
      </w:r>
      <w:r w:rsidR="005F380C" w:rsidRPr="00621568">
        <w:rPr>
          <w:sz w:val="22"/>
          <w:szCs w:val="22"/>
        </w:rPr>
        <w:t>сельсовет</w:t>
      </w:r>
    </w:p>
    <w:p w:rsidR="005F380C" w:rsidRPr="00621568" w:rsidRDefault="005F380C" w:rsidP="00621568">
      <w:pPr>
        <w:ind w:firstLine="5100"/>
        <w:jc w:val="right"/>
        <w:rPr>
          <w:sz w:val="22"/>
          <w:szCs w:val="22"/>
        </w:rPr>
      </w:pPr>
      <w:r w:rsidRPr="00621568">
        <w:rPr>
          <w:sz w:val="22"/>
          <w:szCs w:val="22"/>
        </w:rPr>
        <w:t xml:space="preserve">МР </w:t>
      </w:r>
      <w:r w:rsidR="00EE7CED" w:rsidRPr="00621568">
        <w:rPr>
          <w:sz w:val="22"/>
          <w:szCs w:val="22"/>
        </w:rPr>
        <w:t>Кугарчинский</w:t>
      </w:r>
      <w:r w:rsidRPr="00621568">
        <w:rPr>
          <w:sz w:val="22"/>
          <w:szCs w:val="22"/>
        </w:rPr>
        <w:t xml:space="preserve"> район РБ  </w:t>
      </w:r>
    </w:p>
    <w:p w:rsidR="005F380C" w:rsidRPr="005F380C" w:rsidRDefault="005F380C" w:rsidP="00621568">
      <w:pPr>
        <w:ind w:firstLine="5100"/>
        <w:jc w:val="right"/>
        <w:rPr>
          <w:rFonts w:eastAsia="Calibri"/>
          <w:sz w:val="36"/>
          <w:szCs w:val="24"/>
        </w:rPr>
      </w:pPr>
      <w:r w:rsidRPr="00621568">
        <w:rPr>
          <w:rFonts w:eastAsia="Calibri"/>
          <w:sz w:val="22"/>
          <w:szCs w:val="22"/>
        </w:rPr>
        <w:t xml:space="preserve">от    </w:t>
      </w:r>
      <w:r w:rsidR="00E65E9A">
        <w:rPr>
          <w:rFonts w:eastAsia="Calibri"/>
          <w:sz w:val="22"/>
          <w:szCs w:val="22"/>
        </w:rPr>
        <w:t>17</w:t>
      </w:r>
      <w:r w:rsidR="00EE7CED" w:rsidRPr="00621568">
        <w:rPr>
          <w:rFonts w:eastAsia="Calibri"/>
          <w:sz w:val="22"/>
          <w:szCs w:val="22"/>
        </w:rPr>
        <w:t xml:space="preserve"> июня </w:t>
      </w:r>
      <w:r w:rsidRPr="00621568">
        <w:rPr>
          <w:rFonts w:eastAsia="Calibri"/>
          <w:sz w:val="22"/>
          <w:szCs w:val="22"/>
        </w:rPr>
        <w:t>2019г</w:t>
      </w:r>
    </w:p>
    <w:p w:rsidR="00A0688C" w:rsidRDefault="00A0688C" w:rsidP="00A0688C">
      <w:pPr>
        <w:ind w:left="360"/>
        <w:jc w:val="right"/>
      </w:pPr>
    </w:p>
    <w:p w:rsidR="00A0688C" w:rsidRDefault="00A0688C" w:rsidP="00A068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по следующим направлениям:</w:t>
      </w:r>
    </w:p>
    <w:p w:rsidR="00A0688C" w:rsidRDefault="00A0688C" w:rsidP="00A0688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692"/>
        <w:gridCol w:w="3972"/>
        <w:gridCol w:w="1419"/>
      </w:tblGrid>
      <w:tr w:rsidR="00A0688C" w:rsidRPr="00621568" w:rsidTr="00A0688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A0688C" w:rsidRPr="00621568" w:rsidTr="00A0688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самовольного занятия земельных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 w:rsidP="00E65E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E65E9A" w:rsidRPr="00E65E9A">
              <w:rPr>
                <w:rFonts w:ascii="Times New Roman" w:hAnsi="Times New Roman" w:cs="Times New Roman"/>
                <w:sz w:val="24"/>
                <w:szCs w:val="24"/>
              </w:rPr>
              <w:t>Юлдыбаевский</w:t>
            </w:r>
            <w:r w:rsidR="00E65E9A" w:rsidRPr="00106283">
              <w:rPr>
                <w:sz w:val="24"/>
                <w:szCs w:val="24"/>
              </w:rPr>
              <w:t xml:space="preserve"> 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br/>
              <w:t>2020 гг.</w:t>
            </w:r>
          </w:p>
        </w:tc>
      </w:tr>
      <w:tr w:rsidR="00A0688C" w:rsidRPr="00621568" w:rsidTr="00A0688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самовольных строений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E65E9A" w:rsidRPr="00E65E9A">
              <w:rPr>
                <w:rFonts w:ascii="Times New Roman" w:hAnsi="Times New Roman" w:cs="Times New Roman"/>
                <w:sz w:val="24"/>
                <w:szCs w:val="24"/>
              </w:rPr>
              <w:t>Юлдыбаевский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br/>
              <w:t>2020 гг.</w:t>
            </w:r>
          </w:p>
        </w:tc>
      </w:tr>
      <w:tr w:rsidR="00A0688C" w:rsidRPr="00621568" w:rsidTr="00A0688C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исполнение решений Совета </w:t>
            </w:r>
            <w:r w:rsidR="00DE576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Юлдыбаевский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и решений Администрации </w:t>
            </w:r>
            <w:r w:rsidR="00DE576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Юлдыбаевский 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а также иных 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E65E9A" w:rsidRPr="00E65E9A">
              <w:rPr>
                <w:rFonts w:ascii="Times New Roman" w:hAnsi="Times New Roman" w:cs="Times New Roman"/>
                <w:sz w:val="24"/>
                <w:szCs w:val="24"/>
              </w:rPr>
              <w:t>Юлдыбаевский</w:t>
            </w:r>
            <w:r w:rsidR="00EE7CED"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br/>
              <w:t>2020 гг.</w:t>
            </w:r>
          </w:p>
        </w:tc>
      </w:tr>
      <w:tr w:rsidR="00A0688C" w:rsidRPr="00621568" w:rsidTr="00A0688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установленного режима использования земельных участков в соответствии с их целевым назначением и разрешенным использованием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 w:rsidP="00EE7C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E65E9A" w:rsidRPr="00E65E9A">
              <w:rPr>
                <w:rFonts w:ascii="Times New Roman" w:hAnsi="Times New Roman" w:cs="Times New Roman"/>
                <w:sz w:val="24"/>
                <w:szCs w:val="24"/>
              </w:rPr>
              <w:t>Юлдыбаевский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C23182"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муниципального района </w:t>
            </w:r>
            <w:r w:rsidR="00EE7CED"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Кугарчинский </w:t>
            </w:r>
            <w:r w:rsidR="00C23182"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br/>
              <w:t>2020 гг.</w:t>
            </w:r>
          </w:p>
        </w:tc>
      </w:tr>
      <w:tr w:rsidR="00A0688C" w:rsidRPr="00621568" w:rsidTr="00A0688C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законностью оснований пользования земельными участками в границах сельского поселения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C23182" w:rsidP="00E65E9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E65E9A" w:rsidRPr="00E65E9A">
              <w:rPr>
                <w:rFonts w:ascii="Times New Roman" w:hAnsi="Times New Roman" w:cs="Times New Roman"/>
                <w:sz w:val="24"/>
                <w:szCs w:val="24"/>
              </w:rPr>
              <w:t>Юлдыбаевский</w:t>
            </w:r>
            <w:r w:rsidR="00E65E9A"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сельсовет, Администрация муниципального района </w:t>
            </w:r>
            <w:r w:rsidR="00EE7CED"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Кугарчинский 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br/>
              <w:t>2020 гг.</w:t>
            </w:r>
          </w:p>
        </w:tc>
      </w:tr>
      <w:tr w:rsidR="00A0688C" w:rsidRPr="00621568" w:rsidTr="00A0688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гражданам земельного законодательства РФ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 w:rsidP="00EE7C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E65E9A" w:rsidRPr="00E65E9A">
              <w:rPr>
                <w:rFonts w:ascii="Times New Roman" w:hAnsi="Times New Roman" w:cs="Times New Roman"/>
                <w:sz w:val="24"/>
                <w:szCs w:val="24"/>
              </w:rPr>
              <w:t>Юлдыбаевский</w:t>
            </w:r>
            <w:r w:rsidR="00EE7CED"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сельсовет, Комитет по     управлению собственностью Минземимущества РБ по </w:t>
            </w:r>
            <w:r w:rsidR="00EE7CED"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Кугарчинскому 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0688C" w:rsidRPr="00621568" w:rsidTr="00A0688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регулярных мероприятий    по очистке территории </w:t>
            </w:r>
            <w:r w:rsidR="00DE576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Юлдыбаевский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 мусора, в том числе с участием    школьников    и студентов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E65E9A" w:rsidRPr="00E65E9A">
              <w:rPr>
                <w:rFonts w:ascii="Times New Roman" w:hAnsi="Times New Roman" w:cs="Times New Roman"/>
                <w:sz w:val="24"/>
                <w:szCs w:val="24"/>
              </w:rPr>
              <w:t>Юлдыбаевский</w:t>
            </w:r>
            <w:r w:rsidR="00EE7CED"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br/>
              <w:t>2020 гг.</w:t>
            </w:r>
          </w:p>
        </w:tc>
      </w:tr>
      <w:tr w:rsidR="00A0688C" w:rsidRPr="00621568" w:rsidTr="00A0688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неосвоенных земельных участков, предоставленных на основании постановлений Администрации сельского поселения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E65E9A" w:rsidRPr="00E65E9A">
              <w:rPr>
                <w:rFonts w:ascii="Times New Roman" w:hAnsi="Times New Roman" w:cs="Times New Roman"/>
                <w:sz w:val="24"/>
                <w:szCs w:val="24"/>
              </w:rPr>
              <w:t>Юлдыбаевский</w:t>
            </w:r>
            <w:r w:rsidR="00EE7CED"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br/>
              <w:t>2020 гг.</w:t>
            </w:r>
          </w:p>
        </w:tc>
      </w:tr>
      <w:tr w:rsidR="00A0688C" w:rsidRPr="00621568" w:rsidTr="00A0688C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судебные органы материалов о прекращении права на земельный участок ввиду его ненадлежащего использования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 w:rsidP="00EE7C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сельского поселения </w:t>
            </w:r>
            <w:r w:rsidR="00E65E9A" w:rsidRPr="00E65E9A">
              <w:rPr>
                <w:rFonts w:ascii="Times New Roman" w:hAnsi="Times New Roman" w:cs="Times New Roman"/>
                <w:sz w:val="24"/>
                <w:szCs w:val="24"/>
              </w:rPr>
              <w:t>Юлдыбаевский</w:t>
            </w:r>
            <w:r w:rsidR="00EE7CED"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сельсовет, Комитет     по     управлению собственностью   Минземимущества РБ по </w:t>
            </w:r>
            <w:r w:rsidR="00EE7CED"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Кугарчинскому 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br/>
              <w:t>2020 гг.</w:t>
            </w:r>
          </w:p>
        </w:tc>
      </w:tr>
      <w:tr w:rsidR="00A0688C" w:rsidRPr="00621568" w:rsidTr="00A0688C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 w:rsidP="00EE7C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комитет Минэкологии РБ по </w:t>
            </w:r>
            <w:r w:rsidR="00EE7CED"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Кугарчинскому 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br/>
              <w:t>2020 гг.</w:t>
            </w:r>
          </w:p>
        </w:tc>
      </w:tr>
      <w:tr w:rsidR="00A0688C" w:rsidRPr="00621568" w:rsidTr="00A0688C">
        <w:trPr>
          <w:cantSplit/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 w:rsidP="00EE7CE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  среде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 w:rsidP="00EE7C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сельского поселения </w:t>
            </w:r>
            <w:r w:rsidR="00E65E9A" w:rsidRPr="00E65E9A">
              <w:rPr>
                <w:rFonts w:ascii="Times New Roman" w:hAnsi="Times New Roman" w:cs="Times New Roman"/>
                <w:sz w:val="24"/>
                <w:szCs w:val="24"/>
              </w:rPr>
              <w:t>Юлдыбаевский</w:t>
            </w:r>
            <w:r w:rsidR="00EE7CED"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сельсовет, территориальный комитет Минэкологии РБ по </w:t>
            </w:r>
            <w:r w:rsidR="00EE7CED"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Кугарчинскому 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br/>
              <w:t>2020 гг.</w:t>
            </w:r>
          </w:p>
        </w:tc>
      </w:tr>
      <w:tr w:rsidR="00A0688C" w:rsidRPr="00621568" w:rsidTr="00A0688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 w:rsidP="00EE7CE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  за своевременной уплатой земельного налога, арендной платы   за    использованием земельных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 w:rsidP="00EE7C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  ИФНС   России   № 30 по Республике Башкортостан, Комитет  по управлению собственностью   Минземимущества РБ по </w:t>
            </w:r>
            <w:r w:rsidR="00EE7CED"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Кугарчинскому 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</w:tr>
      <w:tr w:rsidR="00A0688C" w:rsidRPr="00621568" w:rsidTr="00A0688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 w:rsidP="00EE7CE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  за использованием земельных участков с особыми условиями их использования (охранные, санитарно-защитные, водоохранные и иные зоны)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C23182" w:rsidP="00EE7CE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E65E9A" w:rsidRPr="00E65E9A">
              <w:rPr>
                <w:rFonts w:ascii="Times New Roman" w:hAnsi="Times New Roman" w:cs="Times New Roman"/>
                <w:sz w:val="24"/>
                <w:szCs w:val="24"/>
              </w:rPr>
              <w:t>Юлдыбаевский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Администрация муниципального района </w:t>
            </w:r>
            <w:r w:rsidR="00EE7CED"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Кугарчинский 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br/>
              <w:t>2020 гг.</w:t>
            </w:r>
          </w:p>
        </w:tc>
      </w:tr>
      <w:tr w:rsidR="00C23182" w:rsidRPr="00621568" w:rsidTr="00A0688C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82" w:rsidRPr="00621568" w:rsidRDefault="00C2318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14" w:rsidRPr="00621568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Мероприятия по:</w:t>
            </w:r>
          </w:p>
          <w:p w:rsidR="00663A14" w:rsidRPr="00621568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1) воспроизводству плодородия земель сельскохозяйственного назначения;</w:t>
            </w:r>
          </w:p>
          <w:p w:rsidR="00663A14" w:rsidRPr="00621568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C23182" w:rsidRPr="00621568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14" w:rsidRPr="00621568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участков, землепользователи,</w:t>
            </w:r>
          </w:p>
          <w:p w:rsidR="00C23182" w:rsidRPr="00621568" w:rsidRDefault="00663A14" w:rsidP="00663A1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землевладельцы и арендаторы земельных участков.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14" w:rsidRPr="00621568" w:rsidRDefault="00663A14" w:rsidP="00663A1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C23182" w:rsidRPr="00621568" w:rsidRDefault="00663A14" w:rsidP="00663A1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</w:tr>
      <w:tr w:rsidR="00A0688C" w:rsidRPr="00621568" w:rsidTr="00A0688C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 w:rsidP="00C2318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182" w:rsidRPr="00621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  по выявленным фактам нарушения земельного законодательства в </w:t>
            </w:r>
            <w:r w:rsidRPr="00621568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Управление Федеральной службы государственной регистрации , кадастра м картографии по Республике Башкортостан</w:t>
            </w:r>
            <w:r w:rsidRPr="00621568">
              <w:rPr>
                <w:rFonts w:ascii="Times New Roman" w:hAnsi="Times New Roman" w:cs="Calibri"/>
                <w:sz w:val="24"/>
                <w:szCs w:val="24"/>
              </w:rPr>
              <w:t xml:space="preserve"> для привлечения к ответственности, предусмотренной действующим законодательством</w:t>
            </w:r>
            <w:r w:rsidR="00663A14" w:rsidRPr="00621568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E65E9A" w:rsidRPr="00E65E9A">
              <w:rPr>
                <w:rFonts w:ascii="Times New Roman" w:hAnsi="Times New Roman" w:cs="Times New Roman"/>
                <w:sz w:val="24"/>
                <w:szCs w:val="24"/>
              </w:rPr>
              <w:t>Юлдыбаевский</w:t>
            </w:r>
            <w:r w:rsidR="00EE7CED" w:rsidRPr="0062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Pr="00621568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8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621568">
              <w:rPr>
                <w:rFonts w:ascii="Times New Roman" w:hAnsi="Times New Roman" w:cs="Times New Roman"/>
                <w:sz w:val="24"/>
                <w:szCs w:val="24"/>
              </w:rPr>
              <w:br/>
              <w:t>2020 гг.</w:t>
            </w:r>
          </w:p>
        </w:tc>
      </w:tr>
    </w:tbl>
    <w:p w:rsidR="00A0688C" w:rsidRPr="00621568" w:rsidRDefault="00A0688C" w:rsidP="00A0688C">
      <w:pPr>
        <w:rPr>
          <w:sz w:val="24"/>
          <w:szCs w:val="24"/>
        </w:rPr>
      </w:pPr>
    </w:p>
    <w:p w:rsidR="00A0688C" w:rsidRPr="00621568" w:rsidRDefault="00A0688C" w:rsidP="00A0688C">
      <w:pPr>
        <w:rPr>
          <w:sz w:val="24"/>
          <w:szCs w:val="24"/>
        </w:rPr>
      </w:pPr>
    </w:p>
    <w:p w:rsidR="00F63738" w:rsidRPr="00621568" w:rsidRDefault="00F63738" w:rsidP="00F63738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F63738" w:rsidRPr="00621568" w:rsidSect="005F380C">
      <w:foot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616" w:rsidRDefault="00F95616" w:rsidP="005F380C">
      <w:r>
        <w:separator/>
      </w:r>
    </w:p>
  </w:endnote>
  <w:endnote w:type="continuationSeparator" w:id="1">
    <w:p w:rsidR="00F95616" w:rsidRDefault="00F95616" w:rsidP="005F3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716497"/>
    </w:sdtPr>
    <w:sdtContent>
      <w:p w:rsidR="005F380C" w:rsidRDefault="00841DB7">
        <w:pPr>
          <w:pStyle w:val="a9"/>
          <w:jc w:val="right"/>
        </w:pPr>
        <w:r>
          <w:fldChar w:fldCharType="begin"/>
        </w:r>
        <w:r w:rsidR="005F380C">
          <w:instrText>PAGE   \* MERGEFORMAT</w:instrText>
        </w:r>
        <w:r>
          <w:fldChar w:fldCharType="separate"/>
        </w:r>
        <w:r w:rsidR="00036011">
          <w:rPr>
            <w:noProof/>
          </w:rPr>
          <w:t>2</w:t>
        </w:r>
        <w:r>
          <w:fldChar w:fldCharType="end"/>
        </w:r>
      </w:p>
    </w:sdtContent>
  </w:sdt>
  <w:p w:rsidR="005F380C" w:rsidRDefault="005F38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616" w:rsidRDefault="00F95616" w:rsidP="005F380C">
      <w:r>
        <w:separator/>
      </w:r>
    </w:p>
  </w:footnote>
  <w:footnote w:type="continuationSeparator" w:id="1">
    <w:p w:rsidR="00F95616" w:rsidRDefault="00F95616" w:rsidP="005F3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C3B"/>
    <w:rsid w:val="00007ACB"/>
    <w:rsid w:val="00036011"/>
    <w:rsid w:val="000728BB"/>
    <w:rsid w:val="0008303A"/>
    <w:rsid w:val="00085E46"/>
    <w:rsid w:val="00094C47"/>
    <w:rsid w:val="00106283"/>
    <w:rsid w:val="00153BE5"/>
    <w:rsid w:val="00165AB2"/>
    <w:rsid w:val="00186D1F"/>
    <w:rsid w:val="001B3B12"/>
    <w:rsid w:val="001C413F"/>
    <w:rsid w:val="001D34B5"/>
    <w:rsid w:val="00221E02"/>
    <w:rsid w:val="00244D9D"/>
    <w:rsid w:val="00287D42"/>
    <w:rsid w:val="002D7EFD"/>
    <w:rsid w:val="0032360A"/>
    <w:rsid w:val="0034124D"/>
    <w:rsid w:val="004005A3"/>
    <w:rsid w:val="00466CAC"/>
    <w:rsid w:val="00471A61"/>
    <w:rsid w:val="0048159C"/>
    <w:rsid w:val="00487023"/>
    <w:rsid w:val="004F2351"/>
    <w:rsid w:val="00500210"/>
    <w:rsid w:val="00537A6B"/>
    <w:rsid w:val="0055012B"/>
    <w:rsid w:val="0059207D"/>
    <w:rsid w:val="005A70AB"/>
    <w:rsid w:val="005B2A51"/>
    <w:rsid w:val="005B4B98"/>
    <w:rsid w:val="005B6E22"/>
    <w:rsid w:val="005C5253"/>
    <w:rsid w:val="005F18A7"/>
    <w:rsid w:val="005F380C"/>
    <w:rsid w:val="0060364E"/>
    <w:rsid w:val="00613BBB"/>
    <w:rsid w:val="0061653C"/>
    <w:rsid w:val="00621568"/>
    <w:rsid w:val="00635326"/>
    <w:rsid w:val="00663A14"/>
    <w:rsid w:val="006A4448"/>
    <w:rsid w:val="006C5900"/>
    <w:rsid w:val="006E3486"/>
    <w:rsid w:val="006E46F9"/>
    <w:rsid w:val="0077246C"/>
    <w:rsid w:val="007861D9"/>
    <w:rsid w:val="007B2BBD"/>
    <w:rsid w:val="00841DB7"/>
    <w:rsid w:val="0084706B"/>
    <w:rsid w:val="00866CAC"/>
    <w:rsid w:val="00887C2C"/>
    <w:rsid w:val="008B201B"/>
    <w:rsid w:val="00924CC5"/>
    <w:rsid w:val="009F0C3B"/>
    <w:rsid w:val="00A0688C"/>
    <w:rsid w:val="00A06ED6"/>
    <w:rsid w:val="00A415EE"/>
    <w:rsid w:val="00A621C1"/>
    <w:rsid w:val="00A63C27"/>
    <w:rsid w:val="00AA7076"/>
    <w:rsid w:val="00B11243"/>
    <w:rsid w:val="00B64138"/>
    <w:rsid w:val="00B92838"/>
    <w:rsid w:val="00C110D4"/>
    <w:rsid w:val="00C20A20"/>
    <w:rsid w:val="00C23182"/>
    <w:rsid w:val="00C7423E"/>
    <w:rsid w:val="00CB6B4A"/>
    <w:rsid w:val="00D45647"/>
    <w:rsid w:val="00D55EEB"/>
    <w:rsid w:val="00D65BBF"/>
    <w:rsid w:val="00D93E2C"/>
    <w:rsid w:val="00DD292F"/>
    <w:rsid w:val="00DE5768"/>
    <w:rsid w:val="00DF2C45"/>
    <w:rsid w:val="00E054B6"/>
    <w:rsid w:val="00E20E5D"/>
    <w:rsid w:val="00E65E9A"/>
    <w:rsid w:val="00E72674"/>
    <w:rsid w:val="00ED1E6E"/>
    <w:rsid w:val="00EE7CED"/>
    <w:rsid w:val="00EF0CFD"/>
    <w:rsid w:val="00EF4104"/>
    <w:rsid w:val="00F41F01"/>
    <w:rsid w:val="00F60D79"/>
    <w:rsid w:val="00F63738"/>
    <w:rsid w:val="00F90EB9"/>
    <w:rsid w:val="00F95616"/>
    <w:rsid w:val="00FD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88C"/>
    <w:pPr>
      <w:keepNext/>
      <w:numPr>
        <w:numId w:val="6"/>
      </w:numPr>
      <w:suppressAutoHyphens/>
      <w:outlineLvl w:val="0"/>
    </w:pPr>
    <w:rPr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688C"/>
    <w:pPr>
      <w:keepNext/>
      <w:numPr>
        <w:ilvl w:val="1"/>
        <w:numId w:val="6"/>
      </w:numPr>
      <w:tabs>
        <w:tab w:val="left" w:pos="5900"/>
      </w:tabs>
      <w:suppressAutoHyphens/>
      <w:ind w:left="708"/>
      <w:jc w:val="center"/>
      <w:outlineLvl w:val="1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688C"/>
    <w:pPr>
      <w:keepNext/>
      <w:numPr>
        <w:ilvl w:val="2"/>
        <w:numId w:val="6"/>
      </w:numPr>
      <w:tabs>
        <w:tab w:val="left" w:pos="1980"/>
        <w:tab w:val="right" w:pos="10092"/>
      </w:tabs>
      <w:suppressAutoHyphens/>
      <w:jc w:val="center"/>
      <w:outlineLvl w:val="2"/>
    </w:pPr>
    <w:rPr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688C"/>
    <w:pPr>
      <w:keepNext/>
      <w:numPr>
        <w:ilvl w:val="3"/>
        <w:numId w:val="6"/>
      </w:numPr>
      <w:tabs>
        <w:tab w:val="left" w:pos="1980"/>
        <w:tab w:val="right" w:pos="10092"/>
      </w:tabs>
      <w:suppressAutoHyphens/>
      <w:jc w:val="both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688C"/>
    <w:pPr>
      <w:keepNext/>
      <w:numPr>
        <w:ilvl w:val="4"/>
        <w:numId w:val="6"/>
      </w:numPr>
      <w:tabs>
        <w:tab w:val="left" w:pos="1980"/>
        <w:tab w:val="right" w:pos="10092"/>
      </w:tabs>
      <w:suppressAutoHyphens/>
      <w:jc w:val="center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0688C"/>
    <w:pPr>
      <w:keepNext/>
      <w:numPr>
        <w:ilvl w:val="5"/>
        <w:numId w:val="6"/>
      </w:numPr>
      <w:tabs>
        <w:tab w:val="left" w:pos="1980"/>
        <w:tab w:val="right" w:pos="10092"/>
      </w:tabs>
      <w:suppressAutoHyphens/>
      <w:jc w:val="both"/>
      <w:outlineLvl w:val="5"/>
    </w:pPr>
    <w:rPr>
      <w:sz w:val="28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0688C"/>
    <w:pPr>
      <w:keepNext/>
      <w:numPr>
        <w:ilvl w:val="6"/>
        <w:numId w:val="6"/>
      </w:numPr>
      <w:tabs>
        <w:tab w:val="left" w:pos="1980"/>
        <w:tab w:val="right" w:pos="10092"/>
      </w:tabs>
      <w:suppressAutoHyphens/>
      <w:jc w:val="both"/>
      <w:outlineLvl w:val="6"/>
    </w:pPr>
    <w:rPr>
      <w:sz w:val="32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0688C"/>
    <w:pPr>
      <w:keepNext/>
      <w:numPr>
        <w:ilvl w:val="7"/>
        <w:numId w:val="6"/>
      </w:numPr>
      <w:suppressAutoHyphens/>
      <w:jc w:val="center"/>
      <w:outlineLvl w:val="7"/>
    </w:pPr>
    <w:rPr>
      <w:b/>
      <w:sz w:val="32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0688C"/>
    <w:pPr>
      <w:keepNext/>
      <w:numPr>
        <w:ilvl w:val="8"/>
        <w:numId w:val="6"/>
      </w:numPr>
      <w:suppressAutoHyphens/>
      <w:outlineLvl w:val="8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CAC"/>
    <w:rPr>
      <w:color w:val="0000FF"/>
      <w:u w:val="single"/>
    </w:rPr>
  </w:style>
  <w:style w:type="paragraph" w:styleId="a4">
    <w:name w:val="No Spacing"/>
    <w:qFormat/>
    <w:rsid w:val="00466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6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688C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A068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A0688C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A0688C"/>
    <w:rPr>
      <w:rFonts w:ascii="Arial" w:hAnsi="Arial" w:cs="Arial"/>
    </w:rPr>
  </w:style>
  <w:style w:type="paragraph" w:customStyle="1" w:styleId="ConsPlusNormal0">
    <w:name w:val="ConsPlusNormal"/>
    <w:link w:val="ConsPlusNormal"/>
    <w:rsid w:val="00A0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068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38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3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8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88C"/>
    <w:pPr>
      <w:keepNext/>
      <w:numPr>
        <w:numId w:val="6"/>
      </w:numPr>
      <w:suppressAutoHyphens/>
      <w:outlineLvl w:val="0"/>
    </w:pPr>
    <w:rPr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688C"/>
    <w:pPr>
      <w:keepNext/>
      <w:numPr>
        <w:ilvl w:val="1"/>
        <w:numId w:val="6"/>
      </w:numPr>
      <w:tabs>
        <w:tab w:val="left" w:pos="5900"/>
      </w:tabs>
      <w:suppressAutoHyphens/>
      <w:ind w:left="708"/>
      <w:jc w:val="center"/>
      <w:outlineLvl w:val="1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688C"/>
    <w:pPr>
      <w:keepNext/>
      <w:numPr>
        <w:ilvl w:val="2"/>
        <w:numId w:val="6"/>
      </w:numPr>
      <w:tabs>
        <w:tab w:val="left" w:pos="1980"/>
        <w:tab w:val="right" w:pos="10092"/>
      </w:tabs>
      <w:suppressAutoHyphens/>
      <w:jc w:val="center"/>
      <w:outlineLvl w:val="2"/>
    </w:pPr>
    <w:rPr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688C"/>
    <w:pPr>
      <w:keepNext/>
      <w:numPr>
        <w:ilvl w:val="3"/>
        <w:numId w:val="6"/>
      </w:numPr>
      <w:tabs>
        <w:tab w:val="left" w:pos="1980"/>
        <w:tab w:val="right" w:pos="10092"/>
      </w:tabs>
      <w:suppressAutoHyphens/>
      <w:jc w:val="both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688C"/>
    <w:pPr>
      <w:keepNext/>
      <w:numPr>
        <w:ilvl w:val="4"/>
        <w:numId w:val="6"/>
      </w:numPr>
      <w:tabs>
        <w:tab w:val="left" w:pos="1980"/>
        <w:tab w:val="right" w:pos="10092"/>
      </w:tabs>
      <w:suppressAutoHyphens/>
      <w:jc w:val="center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0688C"/>
    <w:pPr>
      <w:keepNext/>
      <w:numPr>
        <w:ilvl w:val="5"/>
        <w:numId w:val="6"/>
      </w:numPr>
      <w:tabs>
        <w:tab w:val="left" w:pos="1980"/>
        <w:tab w:val="right" w:pos="10092"/>
      </w:tabs>
      <w:suppressAutoHyphens/>
      <w:jc w:val="both"/>
      <w:outlineLvl w:val="5"/>
    </w:pPr>
    <w:rPr>
      <w:sz w:val="28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0688C"/>
    <w:pPr>
      <w:keepNext/>
      <w:numPr>
        <w:ilvl w:val="6"/>
        <w:numId w:val="6"/>
      </w:numPr>
      <w:tabs>
        <w:tab w:val="left" w:pos="1980"/>
        <w:tab w:val="right" w:pos="10092"/>
      </w:tabs>
      <w:suppressAutoHyphens/>
      <w:jc w:val="both"/>
      <w:outlineLvl w:val="6"/>
    </w:pPr>
    <w:rPr>
      <w:sz w:val="32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0688C"/>
    <w:pPr>
      <w:keepNext/>
      <w:numPr>
        <w:ilvl w:val="7"/>
        <w:numId w:val="6"/>
      </w:numPr>
      <w:suppressAutoHyphens/>
      <w:jc w:val="center"/>
      <w:outlineLvl w:val="7"/>
    </w:pPr>
    <w:rPr>
      <w:b/>
      <w:sz w:val="32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0688C"/>
    <w:pPr>
      <w:keepNext/>
      <w:numPr>
        <w:ilvl w:val="8"/>
        <w:numId w:val="6"/>
      </w:numPr>
      <w:suppressAutoHyphens/>
      <w:outlineLvl w:val="8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CAC"/>
    <w:rPr>
      <w:color w:val="0000FF"/>
      <w:u w:val="single"/>
    </w:rPr>
  </w:style>
  <w:style w:type="paragraph" w:styleId="a4">
    <w:name w:val="No Spacing"/>
    <w:qFormat/>
    <w:rsid w:val="00466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6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688C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A068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A0688C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A0688C"/>
    <w:rPr>
      <w:rFonts w:ascii="Arial" w:hAnsi="Arial" w:cs="Arial"/>
    </w:rPr>
  </w:style>
  <w:style w:type="paragraph" w:customStyle="1" w:styleId="ConsPlusNormal0">
    <w:name w:val="ConsPlusNormal"/>
    <w:link w:val="ConsPlusNormal"/>
    <w:rsid w:val="00A0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068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38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3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8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113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ldib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2019-07-17T05:05:00Z</cp:lastPrinted>
  <dcterms:created xsi:type="dcterms:W3CDTF">2019-04-29T09:44:00Z</dcterms:created>
  <dcterms:modified xsi:type="dcterms:W3CDTF">2019-07-17T05:06:00Z</dcterms:modified>
</cp:coreProperties>
</file>