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E51919" w:rsidTr="00E51919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919" w:rsidRDefault="00E51919">
            <w:pPr>
              <w:keepNext/>
              <w:spacing w:line="216" w:lineRule="auto"/>
              <w:outlineLvl w:val="0"/>
              <w:rPr>
                <w:rFonts w:ascii="Rom Bsh" w:eastAsiaTheme="minorHAnsi" w:hAnsi="Rom Bsh" w:cs="Rom Bsh"/>
                <w:spacing w:val="-20"/>
                <w:lang w:eastAsia="en-US"/>
              </w:rPr>
            </w:pPr>
            <w:r>
              <w:rPr>
                <w:spacing w:val="-20"/>
              </w:rPr>
              <w:t>БАШ</w:t>
            </w:r>
            <w:proofErr w:type="gramStart"/>
            <w:r>
              <w:rPr>
                <w:rFonts w:ascii="Kartika" w:hAnsi="Kartika" w:cs="Kartika"/>
                <w:spacing w:val="-20"/>
              </w:rPr>
              <w:t>:</w:t>
            </w:r>
            <w:r>
              <w:rPr>
                <w:spacing w:val="-20"/>
              </w:rPr>
              <w:t>О</w:t>
            </w:r>
            <w:proofErr w:type="gramEnd"/>
            <w:r>
              <w:rPr>
                <w:spacing w:val="-20"/>
              </w:rPr>
              <w:t>РТОСТАН</w:t>
            </w:r>
            <w:r>
              <w:rPr>
                <w:rFonts w:ascii="Rom Bsh" w:hAnsi="Rom Bsh" w:cs="Rom Bsh"/>
                <w:spacing w:val="-20"/>
              </w:rPr>
              <w:t xml:space="preserve">  </w:t>
            </w:r>
            <w:r>
              <w:rPr>
                <w:spacing w:val="-20"/>
              </w:rPr>
              <w:t>РЕСПУБЛИКА№Ы</w:t>
            </w:r>
          </w:p>
          <w:p w:rsidR="00E51919" w:rsidRDefault="00E51919">
            <w:pPr>
              <w:keepNext/>
              <w:tabs>
                <w:tab w:val="center" w:pos="-1951"/>
                <w:tab w:val="right" w:pos="4931"/>
              </w:tabs>
              <w:spacing w:after="160" w:line="216" w:lineRule="auto"/>
              <w:outlineLvl w:val="0"/>
              <w:rPr>
                <w:rFonts w:ascii="Rom Bsh" w:hAnsi="Rom Bsh" w:cs="Rom Bsh"/>
                <w:b/>
                <w:lang w:eastAsia="en-US"/>
              </w:rPr>
            </w:pPr>
            <w:proofErr w:type="gramStart"/>
            <w:r>
              <w:t>К</w:t>
            </w:r>
            <w:r>
              <w:rPr>
                <w:rFonts w:ascii="Kartika" w:hAnsi="Kartika" w:cs="Kartika"/>
              </w:rPr>
              <w:t>(</w:t>
            </w:r>
            <w:proofErr w:type="gramEnd"/>
            <w:r>
              <w:t>Г</w:t>
            </w:r>
            <w:r>
              <w:rPr>
                <w:rFonts w:ascii="Kartika" w:hAnsi="Kartika" w:cs="Kartika"/>
              </w:rPr>
              <w:t>!</w:t>
            </w:r>
            <w:r>
              <w:t>РСЕН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РАЙОНЫ</w:t>
            </w:r>
            <w:r>
              <w:rPr>
                <w:rFonts w:ascii="Kartika" w:hAnsi="Kartika" w:cs="Kartika"/>
              </w:rPr>
              <w:t xml:space="preserve"> </w:t>
            </w:r>
            <w:r>
              <w:t>МУНИЦИПАЛЬ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РАЙОНЫНЫ</w:t>
            </w:r>
            <w:r>
              <w:rPr>
                <w:rFonts w:ascii="Kartika" w:hAnsi="Kartika" w:cs="Kartika"/>
              </w:rPr>
              <w:t xml:space="preserve">% </w:t>
            </w:r>
            <w:r>
              <w:t>ЮЛДЫБАЙ</w:t>
            </w:r>
            <w:r>
              <w:rPr>
                <w:rFonts w:ascii="Kartika" w:hAnsi="Kartika" w:cs="Kartika"/>
              </w:rPr>
              <w:t xml:space="preserve">  </w:t>
            </w:r>
            <w:r>
              <w:t>АУЫЛ</w:t>
            </w:r>
            <w:r>
              <w:rPr>
                <w:rFonts w:ascii="Kartika" w:hAnsi="Kartika" w:cs="Kartika"/>
              </w:rPr>
              <w:t xml:space="preserve"> </w:t>
            </w:r>
            <w:r>
              <w:t>СОВЕТЫ</w:t>
            </w:r>
            <w:r>
              <w:rPr>
                <w:rFonts w:ascii="Kartika" w:hAnsi="Kartika" w:cs="Kartika"/>
              </w:rPr>
              <w:t xml:space="preserve"> </w:t>
            </w:r>
            <w:r>
              <w:t>АУЫЛ</w:t>
            </w:r>
            <w:r>
              <w:rPr>
                <w:rFonts w:ascii="Kartika" w:hAnsi="Kartika" w:cs="Kartika"/>
              </w:rPr>
              <w:t xml:space="preserve"> </w:t>
            </w:r>
            <w:r>
              <w:t>БИЛ</w:t>
            </w:r>
            <w:r>
              <w:rPr>
                <w:rFonts w:ascii="Kartika" w:hAnsi="Kartika" w:cs="Kartika"/>
              </w:rPr>
              <w:t>!</w:t>
            </w:r>
            <w:r>
              <w:t>М</w:t>
            </w:r>
            <w:r>
              <w:rPr>
                <w:rFonts w:ascii="Kartika" w:hAnsi="Kartika" w:cs="Kartika"/>
              </w:rPr>
              <w:t>!</w:t>
            </w:r>
            <w:r>
              <w:t>№Е</w:t>
            </w:r>
            <w:r>
              <w:rPr>
                <w:rFonts w:ascii="Kartika" w:hAnsi="Kartika" w:cs="Kartika"/>
              </w:rPr>
              <w:t xml:space="preserve"> </w:t>
            </w:r>
            <w:r>
              <w:t>ХАКИМИ</w:t>
            </w:r>
            <w:r>
              <w:rPr>
                <w:rFonts w:ascii="Kartika" w:hAnsi="Kartika" w:cs="Kartika"/>
              </w:rPr>
              <w:t>!</w:t>
            </w:r>
            <w: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51919" w:rsidRDefault="00E51919">
            <w:pPr>
              <w:spacing w:after="160" w:line="256" w:lineRule="auto"/>
              <w:jc w:val="center"/>
              <w:rPr>
                <w:rFonts w:ascii="Rom Bsh" w:hAnsi="Rom Bsh"/>
                <w:lang w:eastAsia="en-US"/>
              </w:rPr>
            </w:pPr>
            <w:r>
              <w:rPr>
                <w:rFonts w:ascii="Rom Bsh" w:hAnsi="Rom Bsh"/>
                <w:noProof/>
              </w:rPr>
              <w:drawing>
                <wp:inline distT="0" distB="0" distL="0" distR="0">
                  <wp:extent cx="758825" cy="9836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919" w:rsidRDefault="00E51919">
            <w:pPr>
              <w:keepNext/>
              <w:outlineLvl w:val="0"/>
              <w:rPr>
                <w:rFonts w:ascii="Rom Bsh" w:eastAsiaTheme="minorHAnsi" w:hAnsi="Rom Bsh" w:cs="Rom Bsh"/>
                <w:lang w:eastAsia="en-US"/>
              </w:rPr>
            </w:pPr>
            <w:r>
              <w:rPr>
                <w:rFonts w:ascii="Rom Bsh" w:hAnsi="Rom Bsh" w:cs="Rom Bsh"/>
              </w:rPr>
              <w:t xml:space="preserve">  </w:t>
            </w:r>
            <w:r>
              <w:t>АДМИНИСТРАЦИЯ</w:t>
            </w:r>
          </w:p>
          <w:p w:rsidR="00E51919" w:rsidRDefault="00E51919">
            <w:pPr>
              <w:keepNext/>
              <w:spacing w:after="160" w:line="256" w:lineRule="auto"/>
              <w:ind w:left="317"/>
              <w:outlineLvl w:val="0"/>
              <w:rPr>
                <w:rFonts w:ascii="Rom Bsh" w:hAnsi="Rom Bsh" w:cs="Rom Bsh"/>
                <w:lang w:eastAsia="en-US"/>
              </w:rPr>
            </w:pPr>
            <w:r>
              <w:t>СЕЛЬСКОГО</w:t>
            </w:r>
            <w:r>
              <w:rPr>
                <w:rFonts w:ascii="Kartika" w:hAnsi="Kartika" w:cs="Kartika"/>
              </w:rPr>
              <w:t xml:space="preserve"> </w:t>
            </w:r>
            <w:r>
              <w:t>ПОСЕЛЕНИЯ</w:t>
            </w:r>
            <w:r>
              <w:rPr>
                <w:rFonts w:ascii="Kartika" w:hAnsi="Kartika" w:cs="Kartika"/>
              </w:rPr>
              <w:t xml:space="preserve"> </w:t>
            </w:r>
            <w:r>
              <w:t>ЮЛДЫБАЕВСКИЙ</w:t>
            </w:r>
            <w:r>
              <w:rPr>
                <w:rFonts w:ascii="Kartika" w:hAnsi="Kartika" w:cs="Kartika"/>
              </w:rPr>
              <w:t xml:space="preserve">  </w:t>
            </w:r>
            <w:r>
              <w:t>СЕЛЬСОВЕТ</w:t>
            </w:r>
            <w:r>
              <w:rPr>
                <w:rFonts w:ascii="Kartika" w:hAnsi="Kartika" w:cs="Kartika"/>
              </w:rPr>
              <w:t xml:space="preserve"> </w:t>
            </w:r>
            <w:r>
              <w:t>МУНИЦИПАЛЬНОГО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РАЙОНА</w:t>
            </w:r>
            <w:r>
              <w:rPr>
                <w:rFonts w:ascii="Kartika" w:hAnsi="Kartika" w:cs="Kartika"/>
              </w:rPr>
              <w:t xml:space="preserve"> </w:t>
            </w:r>
            <w:r>
              <w:t>КУГАРЧИНСКИЙ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</w:t>
            </w:r>
            <w:r>
              <w:rPr>
                <w:rFonts w:ascii="Kartika" w:hAnsi="Kartika" w:cs="Kartika"/>
              </w:rPr>
              <w:t xml:space="preserve"> </w:t>
            </w:r>
            <w:r>
              <w:t>РЕСПУБЛИКИ</w:t>
            </w:r>
            <w:r>
              <w:rPr>
                <w:rFonts w:ascii="Kartika" w:hAnsi="Kartika" w:cs="Kartika"/>
              </w:rPr>
              <w:t xml:space="preserve">  </w:t>
            </w:r>
            <w:r>
              <w:t>БАШКОРТОСТАН</w:t>
            </w:r>
          </w:p>
        </w:tc>
      </w:tr>
      <w:tr w:rsidR="00E51919" w:rsidTr="00E51919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E51919" w:rsidRDefault="00E51919">
            <w:pPr>
              <w:spacing w:line="216" w:lineRule="auto"/>
              <w:jc w:val="center"/>
              <w:rPr>
                <w:rFonts w:ascii="Rom Bsh" w:eastAsiaTheme="minorHAnsi" w:hAnsi="Rom Bsh"/>
                <w:lang w:eastAsia="en-US"/>
              </w:rPr>
            </w:pPr>
            <w:r>
              <w:rPr>
                <w:rFonts w:ascii="Rom Bsh" w:hAnsi="Rom Bsh"/>
              </w:rPr>
              <w:t xml:space="preserve">453340, </w:t>
            </w:r>
            <w:r>
              <w:t>Яны</w:t>
            </w:r>
            <w:r>
              <w:rPr>
                <w:rFonts w:ascii="Kartika" w:hAnsi="Kartika" w:cs="Kartika"/>
              </w:rPr>
              <w:t xml:space="preserve"> </w:t>
            </w:r>
            <w:proofErr w:type="spellStart"/>
            <w:r>
              <w:t>Хвалын</w:t>
            </w:r>
            <w:proofErr w:type="spellEnd"/>
            <w:r>
              <w:rPr>
                <w:rFonts w:ascii="Kartika" w:hAnsi="Kartika" w:cs="Kartika"/>
              </w:rPr>
              <w:t xml:space="preserve"> </w:t>
            </w:r>
            <w:proofErr w:type="spellStart"/>
            <w:r>
              <w:t>утары</w:t>
            </w:r>
            <w:proofErr w:type="spellEnd"/>
            <w:r>
              <w:rPr>
                <w:rFonts w:ascii="Rom Bsh" w:hAnsi="Rom Bsh"/>
              </w:rPr>
              <w:t>,</w:t>
            </w:r>
          </w:p>
          <w:p w:rsidR="00E51919" w:rsidRDefault="00E51919">
            <w:pPr>
              <w:spacing w:after="160" w:line="216" w:lineRule="auto"/>
              <w:jc w:val="center"/>
              <w:rPr>
                <w:rFonts w:ascii="Rom Bsh" w:hAnsi="Rom Bsh"/>
                <w:lang w:eastAsia="en-US"/>
              </w:rPr>
            </w:pPr>
            <w:r>
              <w:rPr>
                <w:rFonts w:ascii="Rom Bsh" w:hAnsi="Rom Bsh"/>
              </w:rPr>
              <w:t xml:space="preserve">      </w:t>
            </w:r>
            <w:proofErr w:type="spellStart"/>
            <w:r>
              <w:t>Оло</w:t>
            </w:r>
            <w:proofErr w:type="spellEnd"/>
            <w:r>
              <w:rPr>
                <w:rFonts w:ascii="Kartika" w:hAnsi="Kartika" w:cs="Kartika"/>
              </w:rPr>
              <w:t xml:space="preserve"> </w:t>
            </w:r>
            <w:proofErr w:type="spellStart"/>
            <w:r>
              <w:t>Эйек</w:t>
            </w:r>
            <w:proofErr w:type="spellEnd"/>
            <w:r>
              <w:rPr>
                <w:rFonts w:ascii="Kartika" w:hAnsi="Kartika" w:cs="Kartika"/>
              </w:rPr>
              <w:t xml:space="preserve"> </w:t>
            </w:r>
            <w:r>
              <w:t>урамы</w:t>
            </w:r>
            <w:r>
              <w:rPr>
                <w:rFonts w:ascii="Kartika" w:hAnsi="Kartika" w:cs="Kartika"/>
              </w:rPr>
              <w:t>,</w:t>
            </w:r>
            <w:r>
              <w:rPr>
                <w:rFonts w:ascii="Rom Bsh" w:hAnsi="Rom Bsh" w:cs="Footlight MT Light"/>
              </w:rPr>
              <w:t>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51919" w:rsidRDefault="00E51919">
            <w:pPr>
              <w:rPr>
                <w:rFonts w:ascii="Rom Bsh" w:hAnsi="Rom Bsh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E51919" w:rsidRDefault="00E51919">
            <w:pPr>
              <w:keepNext/>
              <w:spacing w:line="216" w:lineRule="auto"/>
              <w:jc w:val="center"/>
              <w:outlineLvl w:val="1"/>
              <w:rPr>
                <w:rFonts w:ascii="Rom Bsh" w:eastAsiaTheme="minorHAnsi" w:hAnsi="Rom Bsh" w:cs="Rom Bsh"/>
                <w:lang w:eastAsia="en-US"/>
              </w:rPr>
            </w:pPr>
            <w:r>
              <w:rPr>
                <w:rFonts w:ascii="Rom Bsh" w:hAnsi="Rom Bsh"/>
              </w:rPr>
              <w:t>453340</w:t>
            </w:r>
            <w:r>
              <w:rPr>
                <w:rFonts w:ascii="Rom Bsh" w:hAnsi="Rom Bsh" w:cs="Rom Bsh"/>
              </w:rPr>
              <w:t xml:space="preserve">, </w:t>
            </w:r>
            <w:proofErr w:type="spellStart"/>
            <w:r>
              <w:t>х</w:t>
            </w:r>
            <w:proofErr w:type="gramStart"/>
            <w:r>
              <w:rPr>
                <w:rFonts w:ascii="Kartika" w:hAnsi="Kartika" w:cs="Kartika"/>
              </w:rPr>
              <w:t>.</w:t>
            </w:r>
            <w:r>
              <w:t>Н</w:t>
            </w:r>
            <w:proofErr w:type="gramEnd"/>
            <w:r>
              <w:t>овохвалынский</w:t>
            </w:r>
            <w:proofErr w:type="spellEnd"/>
            <w:r>
              <w:rPr>
                <w:rFonts w:ascii="Kartika" w:hAnsi="Kartika" w:cs="Kartika"/>
              </w:rPr>
              <w:t>,</w:t>
            </w:r>
          </w:p>
          <w:p w:rsidR="00E51919" w:rsidRDefault="00E51919">
            <w:pPr>
              <w:keepNext/>
              <w:spacing w:after="160" w:line="216" w:lineRule="auto"/>
              <w:outlineLvl w:val="1"/>
              <w:rPr>
                <w:rFonts w:ascii="Rom Bsh" w:hAnsi="Rom Bsh"/>
                <w:lang w:eastAsia="en-US"/>
              </w:rPr>
            </w:pPr>
            <w:r>
              <w:rPr>
                <w:rFonts w:ascii="Rom Bsh" w:hAnsi="Rom Bsh" w:cs="Rom Bsh"/>
              </w:rPr>
              <w:t xml:space="preserve">       </w:t>
            </w:r>
            <w:r>
              <w:t>ул</w:t>
            </w:r>
            <w:proofErr w:type="gramStart"/>
            <w:r>
              <w:rPr>
                <w:rFonts w:ascii="Kartika" w:hAnsi="Kartika" w:cs="Kartika"/>
              </w:rPr>
              <w:t>.</w:t>
            </w:r>
            <w:r>
              <w:t>Б</w:t>
            </w:r>
            <w:proofErr w:type="gramEnd"/>
            <w:r>
              <w:t>ольшой</w:t>
            </w:r>
            <w:r>
              <w:rPr>
                <w:rFonts w:ascii="Kartika" w:hAnsi="Kartika" w:cs="Kartika"/>
              </w:rPr>
              <w:t xml:space="preserve"> </w:t>
            </w:r>
            <w:r>
              <w:t>Ик</w:t>
            </w:r>
            <w:r>
              <w:rPr>
                <w:rFonts w:ascii="Kartika" w:hAnsi="Kartika" w:cs="Kartika"/>
              </w:rPr>
              <w:t>,</w:t>
            </w:r>
            <w:r>
              <w:rPr>
                <w:rFonts w:ascii="Rom Bsh" w:hAnsi="Rom Bsh" w:cs="Footlight MT Light"/>
              </w:rPr>
              <w:t>16</w:t>
            </w:r>
          </w:p>
        </w:tc>
      </w:tr>
    </w:tbl>
    <w:p w:rsidR="00E51919" w:rsidRDefault="00E51919" w:rsidP="00E5191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>
        <w:t xml:space="preserve">              </w:t>
      </w:r>
      <w:r>
        <w:rPr>
          <w:b/>
          <w:sz w:val="28"/>
          <w:szCs w:val="28"/>
          <w:lang w:val="ba-RU"/>
        </w:rPr>
        <w:t xml:space="preserve">  Ҡ</w:t>
      </w:r>
      <w:r>
        <w:rPr>
          <w:b/>
          <w:sz w:val="28"/>
          <w:szCs w:val="28"/>
        </w:rPr>
        <w:t>АРАР</w:t>
      </w:r>
      <w:r>
        <w:rPr>
          <w:rFonts w:ascii="Kartika" w:hAnsi="Kartika" w:cs="Kartika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ba-RU"/>
        </w:rPr>
        <w:t xml:space="preserve">         </w:t>
      </w:r>
      <w:r>
        <w:rPr>
          <w:b/>
          <w:sz w:val="28"/>
          <w:szCs w:val="28"/>
        </w:rPr>
        <w:t>№ 14                   ПОСТАНОВЛЕНИЕ</w:t>
      </w:r>
    </w:p>
    <w:p w:rsidR="00E51919" w:rsidRDefault="00E51919" w:rsidP="00E519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19 июль 201</w:t>
      </w:r>
      <w:r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19 июля 2019 года</w:t>
      </w:r>
    </w:p>
    <w:p w:rsidR="00E51919" w:rsidRDefault="00E51919" w:rsidP="00E51919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6A3757" w:rsidRDefault="006A3757" w:rsidP="006A3757">
      <w:pPr>
        <w:pStyle w:val="ConsPlusTitle"/>
        <w:widowControl/>
        <w:jc w:val="center"/>
        <w:rPr>
          <w:sz w:val="28"/>
          <w:szCs w:val="28"/>
        </w:rPr>
      </w:pPr>
    </w:p>
    <w:p w:rsidR="006A3757" w:rsidRPr="00C532AD" w:rsidRDefault="006A3757" w:rsidP="006A375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E51919">
        <w:rPr>
          <w:sz w:val="28"/>
          <w:szCs w:val="28"/>
        </w:rPr>
        <w:t xml:space="preserve">сельского поселения  </w:t>
      </w:r>
      <w:proofErr w:type="spellStart"/>
      <w:r w:rsidR="00E51919">
        <w:rPr>
          <w:sz w:val="28"/>
          <w:szCs w:val="28"/>
        </w:rPr>
        <w:t>Юлдыбаевский</w:t>
      </w:r>
      <w:proofErr w:type="spellEnd"/>
      <w:r>
        <w:rPr>
          <w:sz w:val="28"/>
          <w:szCs w:val="28"/>
        </w:rPr>
        <w:t xml:space="preserve"> сельсове</w:t>
      </w:r>
      <w:r w:rsidR="00E51919">
        <w:rPr>
          <w:sz w:val="28"/>
          <w:szCs w:val="28"/>
        </w:rPr>
        <w:t xml:space="preserve">т МР </w:t>
      </w:r>
      <w:proofErr w:type="spellStart"/>
      <w:r w:rsidR="00E51919">
        <w:rPr>
          <w:sz w:val="28"/>
          <w:szCs w:val="28"/>
        </w:rPr>
        <w:t>Кугарчинский</w:t>
      </w:r>
      <w:proofErr w:type="spellEnd"/>
      <w:r w:rsidR="00E51919">
        <w:rPr>
          <w:sz w:val="28"/>
          <w:szCs w:val="28"/>
        </w:rPr>
        <w:t xml:space="preserve"> район РБ от 25 декабря 2018 года № 31</w:t>
      </w:r>
      <w:r>
        <w:rPr>
          <w:sz w:val="28"/>
          <w:szCs w:val="28"/>
        </w:rPr>
        <w:t xml:space="preserve"> «</w:t>
      </w:r>
      <w:r w:rsidRPr="00216296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главных администраторов доходов бюджета</w:t>
      </w:r>
      <w:r w:rsidR="00E51919">
        <w:rPr>
          <w:sz w:val="28"/>
          <w:szCs w:val="28"/>
        </w:rPr>
        <w:t xml:space="preserve"> сельского поселения</w:t>
      </w:r>
      <w:proofErr w:type="gramEnd"/>
      <w:r w:rsidR="00E51919">
        <w:rPr>
          <w:sz w:val="28"/>
          <w:szCs w:val="28"/>
        </w:rPr>
        <w:t xml:space="preserve"> </w:t>
      </w:r>
      <w:proofErr w:type="spellStart"/>
      <w:r w:rsidR="00E51919">
        <w:rPr>
          <w:sz w:val="28"/>
          <w:szCs w:val="28"/>
        </w:rPr>
        <w:t>Юлдыбаевский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C532AD">
        <w:rPr>
          <w:sz w:val="28"/>
          <w:szCs w:val="28"/>
        </w:rPr>
        <w:t>Кугарчинский</w:t>
      </w:r>
      <w:proofErr w:type="spellEnd"/>
      <w:r w:rsidRPr="00C532AD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  <w:r>
        <w:rPr>
          <w:sz w:val="28"/>
          <w:szCs w:val="28"/>
        </w:rPr>
        <w:t>»</w:t>
      </w:r>
    </w:p>
    <w:p w:rsidR="006A3757" w:rsidRDefault="006A3757" w:rsidP="006A375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Бюджетного кодекса Российской Федерации,  </w:t>
      </w:r>
    </w:p>
    <w:p w:rsidR="006A3757" w:rsidRDefault="006A3757" w:rsidP="006A3757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6A3757" w:rsidRDefault="006A3757" w:rsidP="006A3757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7" w:rsidRDefault="006A3757" w:rsidP="006A375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Внести в постановление Администрации сельского поселения </w:t>
      </w:r>
      <w:proofErr w:type="spellStart"/>
      <w:r w:rsidR="00E51919">
        <w:rPr>
          <w:b w:val="0"/>
          <w:sz w:val="28"/>
          <w:szCs w:val="28"/>
        </w:rPr>
        <w:t>Юлдыбаевский</w:t>
      </w:r>
      <w:proofErr w:type="spellEnd"/>
      <w:r w:rsidR="00E519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</w:t>
      </w:r>
      <w:r w:rsidR="00E51919">
        <w:rPr>
          <w:b w:val="0"/>
          <w:sz w:val="28"/>
          <w:szCs w:val="28"/>
        </w:rPr>
        <w:t xml:space="preserve">т МР </w:t>
      </w:r>
      <w:proofErr w:type="spellStart"/>
      <w:r w:rsidR="00E51919">
        <w:rPr>
          <w:b w:val="0"/>
          <w:sz w:val="28"/>
          <w:szCs w:val="28"/>
        </w:rPr>
        <w:t>Кугарчинский</w:t>
      </w:r>
      <w:proofErr w:type="spellEnd"/>
      <w:r w:rsidR="00E51919">
        <w:rPr>
          <w:b w:val="0"/>
          <w:sz w:val="28"/>
          <w:szCs w:val="28"/>
        </w:rPr>
        <w:t xml:space="preserve"> район РБ от 25 декабря 2018 года № 31</w:t>
      </w:r>
      <w:r>
        <w:rPr>
          <w:b w:val="0"/>
          <w:sz w:val="28"/>
          <w:szCs w:val="28"/>
        </w:rPr>
        <w:t xml:space="preserve"> «Об утверждении </w:t>
      </w:r>
      <w:proofErr w:type="gramStart"/>
      <w:r>
        <w:rPr>
          <w:b w:val="0"/>
          <w:sz w:val="28"/>
          <w:szCs w:val="28"/>
        </w:rPr>
        <w:t>Перечня  главных администраторов доходов бюджета 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 w:rsidR="00E51919">
        <w:rPr>
          <w:b w:val="0"/>
          <w:sz w:val="28"/>
          <w:szCs w:val="28"/>
        </w:rPr>
        <w:t>Юлдыбаевский</w:t>
      </w:r>
      <w:proofErr w:type="spellEnd"/>
      <w:r w:rsidR="00E519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следующее изменение:</w:t>
      </w:r>
    </w:p>
    <w:p w:rsidR="006A3757" w:rsidRDefault="006A3757" w:rsidP="006A37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 xml:space="preserve"> Перечень главных администраторов доходов бюджета сельского поселения </w:t>
      </w:r>
      <w:proofErr w:type="spellStart"/>
      <w:r w:rsidR="00E51919">
        <w:rPr>
          <w:sz w:val="28"/>
          <w:szCs w:val="28"/>
        </w:rPr>
        <w:t>Юлдыбаевский</w:t>
      </w:r>
      <w:proofErr w:type="spellEnd"/>
      <w:r w:rsidR="00E5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дополнить кодами бюджетной классификации:</w:t>
      </w:r>
    </w:p>
    <w:p w:rsidR="006A3757" w:rsidRDefault="008800D3" w:rsidP="006A3757">
      <w:pPr>
        <w:pStyle w:val="msonormalmailrucssattributepostfix"/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A3757">
        <w:rPr>
          <w:color w:val="000000"/>
          <w:sz w:val="28"/>
          <w:szCs w:val="28"/>
          <w:shd w:val="clear" w:color="auto" w:fill="FFFFFF"/>
        </w:rPr>
        <w:t xml:space="preserve">791 2 02 49999 10 7201 150 «Прочие межбюджетные трансферты, передаваемые бюджетам сельских поселений </w:t>
      </w:r>
      <w:r w:rsidR="006A3757">
        <w:rPr>
          <w:color w:val="000000"/>
          <w:sz w:val="28"/>
          <w:szCs w:val="28"/>
          <w:shd w:val="clear" w:color="auto" w:fill="FFFFFF"/>
        </w:rPr>
        <w:br/>
        <w:t>(расходные обязательства, возникающие при выполнении полномочий органов местного самоуправления по вопросам местного значения)»</w:t>
      </w:r>
    </w:p>
    <w:p w:rsidR="006A3757" w:rsidRDefault="008800D3" w:rsidP="006A3757">
      <w:pPr>
        <w:pStyle w:val="msonormalmailrucssattributepostfix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6A3757">
        <w:rPr>
          <w:color w:val="000000"/>
          <w:sz w:val="28"/>
          <w:szCs w:val="28"/>
          <w:shd w:val="clear" w:color="auto" w:fill="FFFFFF"/>
        </w:rPr>
        <w:t xml:space="preserve">791 2 02 49999 10 7247 150 «Прочие межбюджетные трансферты, передаваемые бюджетам сельских поселений </w:t>
      </w:r>
      <w:r w:rsidR="006A3757">
        <w:rPr>
          <w:color w:val="000000"/>
          <w:sz w:val="28"/>
          <w:szCs w:val="28"/>
          <w:shd w:val="clear" w:color="auto" w:fill="FFFFFF"/>
        </w:rPr>
        <w:br/>
        <w:t>(проекты развития общественной инфраструктуры, основанные на местных инициативах)»</w:t>
      </w:r>
    </w:p>
    <w:p w:rsidR="006A3757" w:rsidRDefault="006A3757" w:rsidP="006A3757">
      <w:pPr>
        <w:pStyle w:val="ConsPlusTitle"/>
        <w:widowControl/>
        <w:jc w:val="both"/>
        <w:rPr>
          <w:b w:val="0"/>
          <w:sz w:val="28"/>
          <w:szCs w:val="28"/>
        </w:rPr>
      </w:pPr>
      <w:r>
        <w:t xml:space="preserve">    </w:t>
      </w:r>
      <w:r>
        <w:rPr>
          <w:b w:val="0"/>
          <w:sz w:val="28"/>
          <w:szCs w:val="28"/>
        </w:rPr>
        <w:t>2.</w:t>
      </w:r>
      <w:r>
        <w:t xml:space="preserve">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A3757" w:rsidRDefault="006A3757" w:rsidP="006A375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постановление вступает в силу со дня подписания.</w:t>
      </w:r>
    </w:p>
    <w:p w:rsidR="006A3757" w:rsidRDefault="006A3757" w:rsidP="006A3757"/>
    <w:p w:rsidR="006A3757" w:rsidRDefault="006A3757" w:rsidP="006A3757"/>
    <w:p w:rsidR="006A3757" w:rsidRDefault="00E51919" w:rsidP="006A375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A3757">
        <w:rPr>
          <w:sz w:val="28"/>
          <w:szCs w:val="28"/>
        </w:rPr>
        <w:t xml:space="preserve">  администрации                                          </w:t>
      </w:r>
      <w:proofErr w:type="spellStart"/>
      <w:r>
        <w:rPr>
          <w:sz w:val="28"/>
          <w:szCs w:val="28"/>
        </w:rPr>
        <w:t>Р.Р.Казбаков</w:t>
      </w:r>
      <w:proofErr w:type="spellEnd"/>
    </w:p>
    <w:p w:rsidR="00300DD6" w:rsidRDefault="00300DD6"/>
    <w:sectPr w:rsidR="00300DD6" w:rsidSect="0030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757"/>
    <w:rsid w:val="001155F7"/>
    <w:rsid w:val="00300DD6"/>
    <w:rsid w:val="00515865"/>
    <w:rsid w:val="006A3757"/>
    <w:rsid w:val="008262D2"/>
    <w:rsid w:val="008800D3"/>
    <w:rsid w:val="00AE12CE"/>
    <w:rsid w:val="00E51919"/>
    <w:rsid w:val="00F4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757"/>
    <w:pPr>
      <w:keepNext/>
      <w:ind w:left="540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A375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7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3757"/>
    <w:rPr>
      <w:rFonts w:ascii="Rom Bsh" w:eastAsia="Times New Roman" w:hAnsi="Rom Bsh" w:cs="Times New Roman"/>
      <w:b/>
      <w:bCs/>
      <w:spacing w:val="-20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6A3757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3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A3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A37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A3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6A3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8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7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2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7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1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97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60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84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8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252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646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25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104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Company>Krokoz™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2019-07-19T06:28:00Z</cp:lastPrinted>
  <dcterms:created xsi:type="dcterms:W3CDTF">2019-07-19T04:35:00Z</dcterms:created>
  <dcterms:modified xsi:type="dcterms:W3CDTF">2019-07-19T06:28:00Z</dcterms:modified>
</cp:coreProperties>
</file>